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E0BF" w14:textId="77777777" w:rsidR="000E72EE" w:rsidRPr="00FF09C4" w:rsidRDefault="003E6D32" w:rsidP="00770D67">
      <w:pPr>
        <w:pStyle w:val="NoSpacing"/>
        <w:rPr>
          <w:lang w:val="en-GB"/>
        </w:rPr>
      </w:pPr>
      <w:r w:rsidRPr="00FF09C4">
        <w:rPr>
          <w:noProof/>
          <w:lang w:val="en-GB" w:eastAsia="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eastAsia="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eastAsia="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4012C88D" w14:textId="77777777" w:rsidR="009F21FA" w:rsidRDefault="009F21FA" w:rsidP="009F21FA">
                            <w:pPr>
                              <w:spacing w:line="258" w:lineRule="auto"/>
                              <w:textDirection w:val="btLr"/>
                            </w:pPr>
                            <w:r>
                              <w:rPr>
                                <w:b/>
                                <w:color w:val="52BAAD"/>
                                <w:sz w:val="36"/>
                              </w:rPr>
                              <w:t xml:space="preserve">O2: </w:t>
                            </w:r>
                            <w:r w:rsidRPr="007B51C8">
                              <w:rPr>
                                <w:b/>
                                <w:color w:val="52BAAD"/>
                                <w:sz w:val="36"/>
                              </w:rPr>
                              <w:t>Πα</w:t>
                            </w:r>
                            <w:proofErr w:type="spellStart"/>
                            <w:r w:rsidRPr="007B51C8">
                              <w:rPr>
                                <w:b/>
                                <w:color w:val="52BAAD"/>
                                <w:sz w:val="36"/>
                              </w:rPr>
                              <w:t>κέτο</w:t>
                            </w:r>
                            <w:proofErr w:type="spellEnd"/>
                            <w:r w:rsidRPr="007B51C8">
                              <w:rPr>
                                <w:b/>
                                <w:color w:val="52BAAD"/>
                                <w:sz w:val="36"/>
                              </w:rPr>
                              <w:t xml:space="preserve"> κα</w:t>
                            </w:r>
                            <w:proofErr w:type="spellStart"/>
                            <w:r w:rsidRPr="007B51C8">
                              <w:rPr>
                                <w:b/>
                                <w:color w:val="52BAAD"/>
                                <w:sz w:val="36"/>
                              </w:rPr>
                              <w:t>τάρτισης</w:t>
                            </w:r>
                            <w:proofErr w:type="spellEnd"/>
                            <w:r w:rsidRPr="007B51C8">
                              <w:rPr>
                                <w:b/>
                                <w:color w:val="52BAAD"/>
                                <w:sz w:val="36"/>
                              </w:rPr>
                              <w:t xml:space="preserve"> </w:t>
                            </w:r>
                            <w:proofErr w:type="spellStart"/>
                            <w:r w:rsidRPr="007B51C8">
                              <w:rPr>
                                <w:b/>
                                <w:color w:val="52BAAD"/>
                                <w:sz w:val="36"/>
                              </w:rPr>
                              <w:t>γι</w:t>
                            </w:r>
                            <w:proofErr w:type="spellEnd"/>
                            <w:r w:rsidRPr="007B51C8">
                              <w:rPr>
                                <w:b/>
                                <w:color w:val="52BAAD"/>
                                <w:sz w:val="36"/>
                              </w:rPr>
                              <w:t xml:space="preserve">α </w:t>
                            </w:r>
                            <w:r>
                              <w:rPr>
                                <w:b/>
                                <w:color w:val="52BAAD"/>
                                <w:sz w:val="36"/>
                                <w:lang w:val="el-GR"/>
                              </w:rPr>
                              <w:t>εργαζόμενους/</w:t>
                            </w:r>
                            <w:proofErr w:type="spellStart"/>
                            <w:r>
                              <w:rPr>
                                <w:b/>
                                <w:color w:val="52BAAD"/>
                                <w:sz w:val="36"/>
                                <w:lang w:val="el-GR"/>
                              </w:rPr>
                              <w:t>ες</w:t>
                            </w:r>
                            <w:proofErr w:type="spellEnd"/>
                            <w:r w:rsidRPr="007B51C8">
                              <w:rPr>
                                <w:b/>
                                <w:color w:val="52BAAD"/>
                                <w:sz w:val="36"/>
                              </w:rPr>
                              <w:t xml:space="preserve"> π</w:t>
                            </w:r>
                            <w:proofErr w:type="spellStart"/>
                            <w:r w:rsidRPr="007B51C8">
                              <w:rPr>
                                <w:b/>
                                <w:color w:val="52BAAD"/>
                                <w:sz w:val="36"/>
                              </w:rPr>
                              <w:t>ου</w:t>
                            </w:r>
                            <w:proofErr w:type="spellEnd"/>
                            <w:r w:rsidRPr="007B51C8">
                              <w:rPr>
                                <w:b/>
                                <w:color w:val="52BAAD"/>
                                <w:sz w:val="36"/>
                              </w:rPr>
                              <w:t xml:space="preserve"> </w:t>
                            </w:r>
                            <w:proofErr w:type="spellStart"/>
                            <w:r w:rsidRPr="007B51C8">
                              <w:rPr>
                                <w:b/>
                                <w:color w:val="52BAAD"/>
                                <w:sz w:val="36"/>
                              </w:rPr>
                              <w:t>εκ</w:t>
                            </w:r>
                            <w:proofErr w:type="spellEnd"/>
                            <w:r w:rsidRPr="007B51C8">
                              <w:rPr>
                                <w:b/>
                                <w:color w:val="52BAAD"/>
                                <w:sz w:val="36"/>
                              </w:rPr>
                              <w:t xml:space="preserve">παιδεύονται </w:t>
                            </w:r>
                            <w:proofErr w:type="spellStart"/>
                            <w:r w:rsidRPr="007B51C8">
                              <w:rPr>
                                <w:b/>
                                <w:color w:val="52BAAD"/>
                                <w:sz w:val="36"/>
                              </w:rPr>
                              <w:t>γι</w:t>
                            </w:r>
                            <w:proofErr w:type="spellEnd"/>
                            <w:r w:rsidRPr="007B51C8">
                              <w:rPr>
                                <w:b/>
                                <w:color w:val="52BAAD"/>
                                <w:sz w:val="36"/>
                              </w:rPr>
                              <w:t xml:space="preserve">α να </w:t>
                            </w:r>
                            <w:proofErr w:type="spellStart"/>
                            <w:r w:rsidRPr="007B51C8">
                              <w:rPr>
                                <w:b/>
                                <w:color w:val="52BAAD"/>
                                <w:sz w:val="36"/>
                              </w:rPr>
                              <w:t>γίνουν</w:t>
                            </w:r>
                            <w:proofErr w:type="spellEnd"/>
                            <w:r w:rsidRPr="007B51C8">
                              <w:rPr>
                                <w:b/>
                                <w:color w:val="52BAAD"/>
                                <w:sz w:val="36"/>
                              </w:rPr>
                              <w:t xml:space="preserve"> </w:t>
                            </w:r>
                            <w:proofErr w:type="spellStart"/>
                            <w:r w:rsidRPr="007B51C8">
                              <w:rPr>
                                <w:b/>
                                <w:color w:val="52BAAD"/>
                                <w:sz w:val="36"/>
                              </w:rPr>
                              <w:t>μέντορες</w:t>
                            </w:r>
                            <w:proofErr w:type="spellEnd"/>
                          </w:p>
                          <w:p w14:paraId="3D4C96BC" w14:textId="510ECE72" w:rsidR="004A3C27" w:rsidRPr="003E7EF6" w:rsidRDefault="004A3C27" w:rsidP="003E7EF6">
                            <w:pPr>
                              <w:rPr>
                                <w:b/>
                                <w:color w:val="52BAAD" w:themeColor="accent2" w:themeShade="BF"/>
                                <w:sz w:val="36"/>
                                <w:szCs w:val="36"/>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4012C88D" w14:textId="77777777" w:rsidR="009F21FA" w:rsidRDefault="009F21FA" w:rsidP="009F21FA">
                      <w:pPr>
                        <w:spacing w:line="258" w:lineRule="auto"/>
                        <w:textDirection w:val="btLr"/>
                      </w:pPr>
                      <w:r>
                        <w:rPr>
                          <w:b/>
                          <w:color w:val="52BAAD"/>
                          <w:sz w:val="36"/>
                        </w:rPr>
                        <w:t xml:space="preserve">O2: </w:t>
                      </w:r>
                      <w:r w:rsidRPr="007B51C8">
                        <w:rPr>
                          <w:b/>
                          <w:color w:val="52BAAD"/>
                          <w:sz w:val="36"/>
                        </w:rPr>
                        <w:t>Πα</w:t>
                      </w:r>
                      <w:proofErr w:type="spellStart"/>
                      <w:r w:rsidRPr="007B51C8">
                        <w:rPr>
                          <w:b/>
                          <w:color w:val="52BAAD"/>
                          <w:sz w:val="36"/>
                        </w:rPr>
                        <w:t>κέτο</w:t>
                      </w:r>
                      <w:proofErr w:type="spellEnd"/>
                      <w:r w:rsidRPr="007B51C8">
                        <w:rPr>
                          <w:b/>
                          <w:color w:val="52BAAD"/>
                          <w:sz w:val="36"/>
                        </w:rPr>
                        <w:t xml:space="preserve"> κα</w:t>
                      </w:r>
                      <w:proofErr w:type="spellStart"/>
                      <w:r w:rsidRPr="007B51C8">
                        <w:rPr>
                          <w:b/>
                          <w:color w:val="52BAAD"/>
                          <w:sz w:val="36"/>
                        </w:rPr>
                        <w:t>τάρτισης</w:t>
                      </w:r>
                      <w:proofErr w:type="spellEnd"/>
                      <w:r w:rsidRPr="007B51C8">
                        <w:rPr>
                          <w:b/>
                          <w:color w:val="52BAAD"/>
                          <w:sz w:val="36"/>
                        </w:rPr>
                        <w:t xml:space="preserve"> </w:t>
                      </w:r>
                      <w:proofErr w:type="spellStart"/>
                      <w:r w:rsidRPr="007B51C8">
                        <w:rPr>
                          <w:b/>
                          <w:color w:val="52BAAD"/>
                          <w:sz w:val="36"/>
                        </w:rPr>
                        <w:t>γι</w:t>
                      </w:r>
                      <w:proofErr w:type="spellEnd"/>
                      <w:r w:rsidRPr="007B51C8">
                        <w:rPr>
                          <w:b/>
                          <w:color w:val="52BAAD"/>
                          <w:sz w:val="36"/>
                        </w:rPr>
                        <w:t xml:space="preserve">α </w:t>
                      </w:r>
                      <w:r>
                        <w:rPr>
                          <w:b/>
                          <w:color w:val="52BAAD"/>
                          <w:sz w:val="36"/>
                          <w:lang w:val="el-GR"/>
                        </w:rPr>
                        <w:t>εργαζόμενους/</w:t>
                      </w:r>
                      <w:proofErr w:type="spellStart"/>
                      <w:r>
                        <w:rPr>
                          <w:b/>
                          <w:color w:val="52BAAD"/>
                          <w:sz w:val="36"/>
                          <w:lang w:val="el-GR"/>
                        </w:rPr>
                        <w:t>ες</w:t>
                      </w:r>
                      <w:proofErr w:type="spellEnd"/>
                      <w:r w:rsidRPr="007B51C8">
                        <w:rPr>
                          <w:b/>
                          <w:color w:val="52BAAD"/>
                          <w:sz w:val="36"/>
                        </w:rPr>
                        <w:t xml:space="preserve"> π</w:t>
                      </w:r>
                      <w:proofErr w:type="spellStart"/>
                      <w:r w:rsidRPr="007B51C8">
                        <w:rPr>
                          <w:b/>
                          <w:color w:val="52BAAD"/>
                          <w:sz w:val="36"/>
                        </w:rPr>
                        <w:t>ου</w:t>
                      </w:r>
                      <w:proofErr w:type="spellEnd"/>
                      <w:r w:rsidRPr="007B51C8">
                        <w:rPr>
                          <w:b/>
                          <w:color w:val="52BAAD"/>
                          <w:sz w:val="36"/>
                        </w:rPr>
                        <w:t xml:space="preserve"> </w:t>
                      </w:r>
                      <w:proofErr w:type="spellStart"/>
                      <w:r w:rsidRPr="007B51C8">
                        <w:rPr>
                          <w:b/>
                          <w:color w:val="52BAAD"/>
                          <w:sz w:val="36"/>
                        </w:rPr>
                        <w:t>εκ</w:t>
                      </w:r>
                      <w:proofErr w:type="spellEnd"/>
                      <w:r w:rsidRPr="007B51C8">
                        <w:rPr>
                          <w:b/>
                          <w:color w:val="52BAAD"/>
                          <w:sz w:val="36"/>
                        </w:rPr>
                        <w:t xml:space="preserve">παιδεύονται </w:t>
                      </w:r>
                      <w:proofErr w:type="spellStart"/>
                      <w:r w:rsidRPr="007B51C8">
                        <w:rPr>
                          <w:b/>
                          <w:color w:val="52BAAD"/>
                          <w:sz w:val="36"/>
                        </w:rPr>
                        <w:t>γι</w:t>
                      </w:r>
                      <w:proofErr w:type="spellEnd"/>
                      <w:r w:rsidRPr="007B51C8">
                        <w:rPr>
                          <w:b/>
                          <w:color w:val="52BAAD"/>
                          <w:sz w:val="36"/>
                        </w:rPr>
                        <w:t xml:space="preserve">α να </w:t>
                      </w:r>
                      <w:proofErr w:type="spellStart"/>
                      <w:r w:rsidRPr="007B51C8">
                        <w:rPr>
                          <w:b/>
                          <w:color w:val="52BAAD"/>
                          <w:sz w:val="36"/>
                        </w:rPr>
                        <w:t>γίνουν</w:t>
                      </w:r>
                      <w:proofErr w:type="spellEnd"/>
                      <w:r w:rsidRPr="007B51C8">
                        <w:rPr>
                          <w:b/>
                          <w:color w:val="52BAAD"/>
                          <w:sz w:val="36"/>
                        </w:rPr>
                        <w:t xml:space="preserve"> </w:t>
                      </w:r>
                      <w:proofErr w:type="spellStart"/>
                      <w:r w:rsidRPr="007B51C8">
                        <w:rPr>
                          <w:b/>
                          <w:color w:val="52BAAD"/>
                          <w:sz w:val="36"/>
                        </w:rPr>
                        <w:t>μέντορες</w:t>
                      </w:r>
                      <w:proofErr w:type="spellEnd"/>
                    </w:p>
                    <w:p w14:paraId="3D4C96BC" w14:textId="510ECE72" w:rsidR="004A3C27" w:rsidRPr="003E7EF6" w:rsidRDefault="004A3C27" w:rsidP="003E7EF6">
                      <w:pPr>
                        <w:rPr>
                          <w:b/>
                          <w:color w:val="52BAAD" w:themeColor="accent2" w:themeShade="BF"/>
                          <w:sz w:val="36"/>
                          <w:szCs w:val="36"/>
                          <w:lang w:val="en-GB"/>
                        </w:rPr>
                      </w:pPr>
                    </w:p>
                  </w:txbxContent>
                </v:textbox>
                <w10:wrap type="square" anchorx="margin"/>
              </v:shape>
            </w:pict>
          </mc:Fallback>
        </mc:AlternateContent>
      </w:r>
      <w:r w:rsidRPr="00FF09C4">
        <w:rPr>
          <w:rFonts w:cs="Open Sans Light"/>
          <w:noProof/>
          <w:lang w:val="en-GB" w:eastAsia="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7C59CE23" w:rsidR="003E7EF6" w:rsidRPr="009F21FA" w:rsidRDefault="009F21FA" w:rsidP="00315E42">
                            <w:pPr>
                              <w:rPr>
                                <w:iCs/>
                                <w:color w:val="636A6F"/>
                                <w:sz w:val="24"/>
                                <w:szCs w:val="24"/>
                                <w:lang w:val="el-GR"/>
                              </w:rPr>
                            </w:pPr>
                            <w:r w:rsidRPr="009F21FA">
                              <w:rPr>
                                <w:bCs/>
                                <w:color w:val="F47F5D"/>
                                <w:sz w:val="28"/>
                                <w:szCs w:val="32"/>
                                <w:lang w:val="el-GR"/>
                              </w:rPr>
                              <w:t>Δημιουργήθηκε από</w:t>
                            </w:r>
                            <w:r w:rsidR="003E7EF6" w:rsidRPr="009F21FA">
                              <w:rPr>
                                <w:rFonts w:cs="Open Sans Light"/>
                                <w:bCs/>
                                <w:color w:val="F47F5D"/>
                                <w:sz w:val="28"/>
                                <w:szCs w:val="32"/>
                                <w:lang w:val="el-GR"/>
                              </w:rPr>
                              <w:t>:</w:t>
                            </w:r>
                            <w:r w:rsidR="00AA24CF" w:rsidRPr="009F21FA">
                              <w:rPr>
                                <w:rFonts w:cs="Open Sans Light"/>
                                <w:bCs/>
                                <w:color w:val="F47F5D"/>
                                <w:sz w:val="28"/>
                                <w:szCs w:val="32"/>
                                <w:lang w:val="el-GR"/>
                              </w:rPr>
                              <w:t xml:space="preserve"> </w:t>
                            </w:r>
                            <w:proofErr w:type="spellStart"/>
                            <w:r w:rsidR="008564C3" w:rsidRPr="009F21FA">
                              <w:rPr>
                                <w:iCs/>
                                <w:color w:val="636A6F"/>
                                <w:sz w:val="24"/>
                                <w:szCs w:val="24"/>
                                <w:lang w:val="el-GR"/>
                              </w:rPr>
                              <w:t>Institute</w:t>
                            </w:r>
                            <w:proofErr w:type="spellEnd"/>
                            <w:r w:rsidR="008564C3" w:rsidRPr="009F21FA">
                              <w:rPr>
                                <w:iCs/>
                                <w:color w:val="636A6F"/>
                                <w:sz w:val="24"/>
                                <w:szCs w:val="24"/>
                                <w:lang w:val="el-GR"/>
                              </w:rPr>
                              <w:t xml:space="preserve"> of Development</w:t>
                            </w:r>
                            <w:r w:rsidR="00561303" w:rsidRPr="009F21FA">
                              <w:rPr>
                                <w:iCs/>
                                <w:color w:val="636A6F"/>
                                <w:sz w:val="24"/>
                                <w:szCs w:val="24"/>
                                <w:lang w:val="el-GR"/>
                              </w:rPr>
                              <w:t xml:space="preserve">, </w:t>
                            </w:r>
                            <w:r w:rsidR="008564C3" w:rsidRPr="009F21FA">
                              <w:rPr>
                                <w:iCs/>
                                <w:color w:val="636A6F"/>
                                <w:sz w:val="24"/>
                                <w:szCs w:val="24"/>
                                <w:lang w:val="el-GR"/>
                              </w:rPr>
                              <w:t>Cyprus</w:t>
                            </w:r>
                          </w:p>
                          <w:p w14:paraId="6103952B" w14:textId="56EF0953" w:rsidR="00C01A11" w:rsidRPr="009F21FA" w:rsidRDefault="009F21FA" w:rsidP="00315E42">
                            <w:pPr>
                              <w:rPr>
                                <w:rFonts w:cs="Open Sans Light"/>
                                <w:b/>
                                <w:color w:val="F47F5D" w:themeColor="accent1"/>
                                <w:sz w:val="24"/>
                                <w:szCs w:val="24"/>
                                <w:lang w:val="el-GR"/>
                              </w:rPr>
                            </w:pPr>
                            <w:r w:rsidRPr="009F21FA">
                              <w:rPr>
                                <w:iCs/>
                                <w:color w:val="636A6F"/>
                                <w:sz w:val="24"/>
                                <w:szCs w:val="24"/>
                                <w:lang w:val="el-GR"/>
                              </w:rPr>
                              <w:t>Ενότητα</w:t>
                            </w:r>
                            <w:r w:rsidR="00424E96" w:rsidRPr="009F21FA">
                              <w:rPr>
                                <w:iCs/>
                                <w:color w:val="636A6F"/>
                                <w:sz w:val="24"/>
                                <w:szCs w:val="24"/>
                                <w:lang w:val="el-GR"/>
                              </w:rPr>
                              <w:t xml:space="preserve"> </w:t>
                            </w:r>
                            <w:r w:rsidR="00DB3421" w:rsidRPr="009F21FA">
                              <w:rPr>
                                <w:iCs/>
                                <w:color w:val="636A6F"/>
                                <w:sz w:val="24"/>
                                <w:szCs w:val="24"/>
                                <w:lang w:val="el-GR"/>
                              </w:rPr>
                              <w:t>4</w:t>
                            </w:r>
                            <w:r w:rsidR="00FD09FC" w:rsidRPr="009F21FA">
                              <w:rPr>
                                <w:iCs/>
                                <w:color w:val="636A6F"/>
                                <w:sz w:val="24"/>
                                <w:szCs w:val="24"/>
                                <w:lang w:val="el-GR"/>
                              </w:rPr>
                              <w:t>–</w:t>
                            </w:r>
                            <w:r w:rsidR="00424E96" w:rsidRPr="009F21FA">
                              <w:rPr>
                                <w:iCs/>
                                <w:color w:val="636A6F"/>
                                <w:sz w:val="24"/>
                                <w:szCs w:val="24"/>
                                <w:lang w:val="el-GR"/>
                              </w:rPr>
                              <w:t xml:space="preserve"> </w:t>
                            </w:r>
                            <w:r w:rsidRPr="009F21FA">
                              <w:rPr>
                                <w:rFonts w:cs="Open Sans Light"/>
                                <w:b/>
                                <w:color w:val="F47F5D" w:themeColor="accent1"/>
                                <w:sz w:val="24"/>
                                <w:szCs w:val="24"/>
                                <w:lang w:val="el-GR"/>
                              </w:rPr>
                              <w:t>Ψηφιακά εργαλεία για καθοδήγηση (</w:t>
                            </w:r>
                            <w:proofErr w:type="spellStart"/>
                            <w:r w:rsidRPr="009F21FA">
                              <w:rPr>
                                <w:rFonts w:cs="Open Sans Light"/>
                                <w:b/>
                                <w:color w:val="F47F5D" w:themeColor="accent1"/>
                                <w:sz w:val="24"/>
                                <w:szCs w:val="24"/>
                                <w:lang w:val="el-GR"/>
                              </w:rPr>
                              <w:t>mentoring</w:t>
                            </w:r>
                            <w:proofErr w:type="spellEnd"/>
                            <w:r w:rsidRPr="009F21FA">
                              <w:rPr>
                                <w:rFonts w:cs="Open Sans Light"/>
                                <w:b/>
                                <w:color w:val="F47F5D" w:themeColor="accent1"/>
                                <w:sz w:val="24"/>
                                <w:szCs w:val="24"/>
                                <w:lang w:val="el-GR"/>
                              </w:rPr>
                              <w:t>)</w:t>
                            </w:r>
                          </w:p>
                          <w:p w14:paraId="794AB2A3" w14:textId="77777777" w:rsidR="009F21FA" w:rsidRDefault="009F21FA" w:rsidP="00315E42">
                            <w:pPr>
                              <w:rPr>
                                <w:rFonts w:cs="Open Sans Light"/>
                                <w:b/>
                                <w:color w:val="F47F5D" w:themeColor="accent1"/>
                                <w:sz w:val="24"/>
                                <w:szCs w:val="24"/>
                                <w:lang w:val="el-GR"/>
                              </w:rPr>
                            </w:pPr>
                            <w:r w:rsidRPr="009F21FA">
                              <w:rPr>
                                <w:rFonts w:cs="Open Sans Light"/>
                                <w:b/>
                                <w:color w:val="F47F5D" w:themeColor="accent1"/>
                                <w:sz w:val="24"/>
                                <w:szCs w:val="24"/>
                                <w:lang w:val="el-GR"/>
                              </w:rPr>
                              <w:t>Διδακτική Ενότητα</w:t>
                            </w:r>
                            <w:r w:rsidR="00C01A11" w:rsidRPr="009F21FA">
                              <w:rPr>
                                <w:rFonts w:cs="Open Sans Light"/>
                                <w:b/>
                                <w:color w:val="F47F5D" w:themeColor="accent1"/>
                                <w:sz w:val="24"/>
                                <w:szCs w:val="24"/>
                                <w:lang w:val="el-GR"/>
                              </w:rPr>
                              <w:t xml:space="preserve"> </w:t>
                            </w:r>
                            <w:r w:rsidR="00DB3421" w:rsidRPr="009F21FA">
                              <w:rPr>
                                <w:rFonts w:cs="Open Sans Light"/>
                                <w:b/>
                                <w:color w:val="F47F5D" w:themeColor="accent1"/>
                                <w:sz w:val="24"/>
                                <w:szCs w:val="24"/>
                                <w:lang w:val="el-GR"/>
                              </w:rPr>
                              <w:t>7</w:t>
                            </w:r>
                            <w:r w:rsidR="00C01A11" w:rsidRPr="009F21FA">
                              <w:rPr>
                                <w:rFonts w:cs="Open Sans Light"/>
                                <w:b/>
                                <w:color w:val="F47F5D" w:themeColor="accent1"/>
                                <w:sz w:val="24"/>
                                <w:szCs w:val="24"/>
                                <w:lang w:val="el-GR"/>
                              </w:rPr>
                              <w:t xml:space="preserve"> – </w:t>
                            </w:r>
                            <w:r w:rsidRPr="009F21FA">
                              <w:rPr>
                                <w:iCs/>
                                <w:color w:val="636A6F"/>
                                <w:sz w:val="24"/>
                                <w:szCs w:val="24"/>
                                <w:lang w:val="el-GR"/>
                              </w:rPr>
                              <w:t>Βασικές αρχές του e-</w:t>
                            </w:r>
                            <w:proofErr w:type="spellStart"/>
                            <w:r w:rsidRPr="009F21FA">
                              <w:rPr>
                                <w:iCs/>
                                <w:color w:val="636A6F"/>
                                <w:sz w:val="24"/>
                                <w:szCs w:val="24"/>
                                <w:lang w:val="el-GR"/>
                              </w:rPr>
                              <w:t>mentoring</w:t>
                            </w:r>
                            <w:proofErr w:type="spellEnd"/>
                          </w:p>
                          <w:p w14:paraId="57B3D6C8" w14:textId="2A9A375D" w:rsidR="003F73DC" w:rsidRPr="009F21FA" w:rsidRDefault="009F21FA" w:rsidP="00315E42">
                            <w:pPr>
                              <w:rPr>
                                <w:rFonts w:cs="Open Sans Light"/>
                                <w:b/>
                                <w:color w:val="F47F5D" w:themeColor="accent1"/>
                                <w:sz w:val="24"/>
                                <w:szCs w:val="24"/>
                                <w:lang w:val="el-GR"/>
                              </w:rPr>
                            </w:pPr>
                            <w:r w:rsidRPr="009F21FA">
                              <w:rPr>
                                <w:rFonts w:cs="Open Sans Light"/>
                                <w:bCs/>
                                <w:color w:val="F47F5D"/>
                                <w:sz w:val="28"/>
                                <w:szCs w:val="32"/>
                                <w:lang w:val="el-GR"/>
                              </w:rPr>
                              <w:t>Έντυπο</w:t>
                            </w:r>
                            <w:r w:rsidR="00FA2409" w:rsidRPr="009F21FA">
                              <w:rPr>
                                <w:rFonts w:cs="Open Sans Light"/>
                                <w:bCs/>
                                <w:color w:val="F47F5D"/>
                                <w:sz w:val="28"/>
                                <w:szCs w:val="32"/>
                                <w:lang w:val="el-GR"/>
                              </w:rPr>
                              <w:t xml:space="preserve"> </w:t>
                            </w:r>
                            <w:r w:rsidR="00DB3421" w:rsidRPr="009F21FA">
                              <w:rPr>
                                <w:rFonts w:cs="Open Sans Light"/>
                                <w:bCs/>
                                <w:color w:val="F47F5D"/>
                                <w:sz w:val="28"/>
                                <w:szCs w:val="32"/>
                                <w:lang w:val="el-GR"/>
                              </w:rPr>
                              <w:t>1</w:t>
                            </w:r>
                            <w:r w:rsidR="003E7EF6" w:rsidRPr="009F21FA">
                              <w:rPr>
                                <w:rFonts w:cs="Open Sans Light"/>
                                <w:bCs/>
                                <w:color w:val="F47F5D"/>
                                <w:sz w:val="28"/>
                                <w:szCs w:val="32"/>
                                <w:lang w:val="el-GR"/>
                              </w:rPr>
                              <w:t>:</w:t>
                            </w:r>
                            <w:r w:rsidR="00A15633" w:rsidRPr="009F21FA">
                              <w:rPr>
                                <w:iCs/>
                                <w:color w:val="F47F5D" w:themeColor="accent1"/>
                                <w:sz w:val="32"/>
                                <w:szCs w:val="32"/>
                                <w:lang w:val="el-GR"/>
                              </w:rPr>
                              <w:t xml:space="preserve"> </w:t>
                            </w:r>
                            <w:r w:rsidRPr="009F21FA">
                              <w:rPr>
                                <w:iCs/>
                                <w:color w:val="636A6F"/>
                                <w:sz w:val="24"/>
                                <w:szCs w:val="24"/>
                                <w:lang w:val="el-GR"/>
                              </w:rPr>
                              <w:t>Κατευθυντήριες γραμμές για την πρακτική της καθοδήγησης</w:t>
                            </w:r>
                          </w:p>
                          <w:p w14:paraId="3FD507F7" w14:textId="0E934AE2" w:rsidR="008564C3" w:rsidRPr="009F21FA" w:rsidRDefault="009F21FA" w:rsidP="00315E42">
                            <w:pPr>
                              <w:rPr>
                                <w:iCs/>
                                <w:color w:val="auto"/>
                                <w:sz w:val="32"/>
                                <w:szCs w:val="32"/>
                                <w:lang w:val="el-GR"/>
                              </w:rPr>
                            </w:pPr>
                            <w:r w:rsidRPr="009F21FA">
                              <w:rPr>
                                <w:b/>
                                <w:bCs/>
                                <w:iCs/>
                                <w:color w:val="5D6383" w:themeColor="accent5" w:themeShade="BF"/>
                                <w:sz w:val="24"/>
                                <w:szCs w:val="24"/>
                                <w:lang w:val="el-GR"/>
                              </w:rPr>
                              <w:t>Δραστηριότητα</w:t>
                            </w:r>
                            <w:r w:rsidR="008564C3" w:rsidRPr="009F21FA">
                              <w:rPr>
                                <w:b/>
                                <w:bCs/>
                                <w:iCs/>
                                <w:color w:val="5D6383" w:themeColor="accent5" w:themeShade="BF"/>
                                <w:sz w:val="24"/>
                                <w:szCs w:val="24"/>
                                <w:lang w:val="el-GR"/>
                              </w:rPr>
                              <w:t xml:space="preserve"> </w:t>
                            </w:r>
                            <w:r w:rsidR="00DB3421" w:rsidRPr="009F21FA">
                              <w:rPr>
                                <w:b/>
                                <w:bCs/>
                                <w:iCs/>
                                <w:color w:val="5D6383" w:themeColor="accent5" w:themeShade="BF"/>
                                <w:sz w:val="24"/>
                                <w:szCs w:val="24"/>
                                <w:lang w:val="el-GR"/>
                              </w:rPr>
                              <w:t>3</w:t>
                            </w:r>
                            <w:r w:rsidR="008564C3" w:rsidRPr="009F21FA">
                              <w:rPr>
                                <w:b/>
                                <w:bCs/>
                                <w:iCs/>
                                <w:color w:val="5D6383" w:themeColor="accent5" w:themeShade="BF"/>
                                <w:sz w:val="24"/>
                                <w:szCs w:val="24"/>
                                <w:lang w:val="el-GR"/>
                              </w:rPr>
                              <w:t>:</w:t>
                            </w:r>
                            <w:r w:rsidR="008564C3" w:rsidRPr="009F21FA">
                              <w:rPr>
                                <w:iCs/>
                                <w:color w:val="5D6383" w:themeColor="accent5" w:themeShade="BF"/>
                                <w:sz w:val="24"/>
                                <w:szCs w:val="24"/>
                                <w:lang w:val="el-GR"/>
                              </w:rPr>
                              <w:t xml:space="preserve"> </w:t>
                            </w:r>
                            <w:r w:rsidRPr="009F21FA">
                              <w:rPr>
                                <w:iCs/>
                                <w:color w:val="636A6F"/>
                                <w:sz w:val="24"/>
                                <w:szCs w:val="24"/>
                                <w:lang w:val="el-GR"/>
                              </w:rPr>
                              <w:t>Αντίστροφη Καθοδήγηση</w:t>
                            </w:r>
                            <w:r w:rsidR="00DB3421" w:rsidRPr="009F21FA">
                              <w:rPr>
                                <w:iCs/>
                                <w:color w:val="636A6F"/>
                                <w:sz w:val="24"/>
                                <w:szCs w:val="24"/>
                                <w:lang w:val="el-GR"/>
                              </w:rPr>
                              <w:t xml:space="preserve">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75AA0078" w14:textId="7C59CE23" w:rsidR="003E7EF6" w:rsidRPr="009F21FA" w:rsidRDefault="009F21FA" w:rsidP="00315E42">
                      <w:pPr>
                        <w:rPr>
                          <w:iCs/>
                          <w:color w:val="636A6F"/>
                          <w:sz w:val="24"/>
                          <w:szCs w:val="24"/>
                          <w:lang w:val="el-GR"/>
                        </w:rPr>
                      </w:pPr>
                      <w:r w:rsidRPr="009F21FA">
                        <w:rPr>
                          <w:bCs/>
                          <w:color w:val="F47F5D"/>
                          <w:sz w:val="28"/>
                          <w:szCs w:val="32"/>
                          <w:lang w:val="el-GR"/>
                        </w:rPr>
                        <w:t>Δημιουργήθηκε από</w:t>
                      </w:r>
                      <w:r w:rsidR="003E7EF6" w:rsidRPr="009F21FA">
                        <w:rPr>
                          <w:rFonts w:cs="Open Sans Light"/>
                          <w:bCs/>
                          <w:color w:val="F47F5D"/>
                          <w:sz w:val="28"/>
                          <w:szCs w:val="32"/>
                          <w:lang w:val="el-GR"/>
                        </w:rPr>
                        <w:t>:</w:t>
                      </w:r>
                      <w:r w:rsidR="00AA24CF" w:rsidRPr="009F21FA">
                        <w:rPr>
                          <w:rFonts w:cs="Open Sans Light"/>
                          <w:bCs/>
                          <w:color w:val="F47F5D"/>
                          <w:sz w:val="28"/>
                          <w:szCs w:val="32"/>
                          <w:lang w:val="el-GR"/>
                        </w:rPr>
                        <w:t xml:space="preserve"> </w:t>
                      </w:r>
                      <w:proofErr w:type="spellStart"/>
                      <w:r w:rsidR="008564C3" w:rsidRPr="009F21FA">
                        <w:rPr>
                          <w:iCs/>
                          <w:color w:val="636A6F"/>
                          <w:sz w:val="24"/>
                          <w:szCs w:val="24"/>
                          <w:lang w:val="el-GR"/>
                        </w:rPr>
                        <w:t>Institute</w:t>
                      </w:r>
                      <w:proofErr w:type="spellEnd"/>
                      <w:r w:rsidR="008564C3" w:rsidRPr="009F21FA">
                        <w:rPr>
                          <w:iCs/>
                          <w:color w:val="636A6F"/>
                          <w:sz w:val="24"/>
                          <w:szCs w:val="24"/>
                          <w:lang w:val="el-GR"/>
                        </w:rPr>
                        <w:t xml:space="preserve"> of Development</w:t>
                      </w:r>
                      <w:r w:rsidR="00561303" w:rsidRPr="009F21FA">
                        <w:rPr>
                          <w:iCs/>
                          <w:color w:val="636A6F"/>
                          <w:sz w:val="24"/>
                          <w:szCs w:val="24"/>
                          <w:lang w:val="el-GR"/>
                        </w:rPr>
                        <w:t xml:space="preserve">, </w:t>
                      </w:r>
                      <w:r w:rsidR="008564C3" w:rsidRPr="009F21FA">
                        <w:rPr>
                          <w:iCs/>
                          <w:color w:val="636A6F"/>
                          <w:sz w:val="24"/>
                          <w:szCs w:val="24"/>
                          <w:lang w:val="el-GR"/>
                        </w:rPr>
                        <w:t>Cyprus</w:t>
                      </w:r>
                    </w:p>
                    <w:p w14:paraId="6103952B" w14:textId="56EF0953" w:rsidR="00C01A11" w:rsidRPr="009F21FA" w:rsidRDefault="009F21FA" w:rsidP="00315E42">
                      <w:pPr>
                        <w:rPr>
                          <w:rFonts w:cs="Open Sans Light"/>
                          <w:b/>
                          <w:color w:val="F47F5D" w:themeColor="accent1"/>
                          <w:sz w:val="24"/>
                          <w:szCs w:val="24"/>
                          <w:lang w:val="el-GR"/>
                        </w:rPr>
                      </w:pPr>
                      <w:r w:rsidRPr="009F21FA">
                        <w:rPr>
                          <w:iCs/>
                          <w:color w:val="636A6F"/>
                          <w:sz w:val="24"/>
                          <w:szCs w:val="24"/>
                          <w:lang w:val="el-GR"/>
                        </w:rPr>
                        <w:t>Ενότητα</w:t>
                      </w:r>
                      <w:r w:rsidR="00424E96" w:rsidRPr="009F21FA">
                        <w:rPr>
                          <w:iCs/>
                          <w:color w:val="636A6F"/>
                          <w:sz w:val="24"/>
                          <w:szCs w:val="24"/>
                          <w:lang w:val="el-GR"/>
                        </w:rPr>
                        <w:t xml:space="preserve"> </w:t>
                      </w:r>
                      <w:r w:rsidR="00DB3421" w:rsidRPr="009F21FA">
                        <w:rPr>
                          <w:iCs/>
                          <w:color w:val="636A6F"/>
                          <w:sz w:val="24"/>
                          <w:szCs w:val="24"/>
                          <w:lang w:val="el-GR"/>
                        </w:rPr>
                        <w:t>4</w:t>
                      </w:r>
                      <w:r w:rsidR="00FD09FC" w:rsidRPr="009F21FA">
                        <w:rPr>
                          <w:iCs/>
                          <w:color w:val="636A6F"/>
                          <w:sz w:val="24"/>
                          <w:szCs w:val="24"/>
                          <w:lang w:val="el-GR"/>
                        </w:rPr>
                        <w:t>–</w:t>
                      </w:r>
                      <w:r w:rsidR="00424E96" w:rsidRPr="009F21FA">
                        <w:rPr>
                          <w:iCs/>
                          <w:color w:val="636A6F"/>
                          <w:sz w:val="24"/>
                          <w:szCs w:val="24"/>
                          <w:lang w:val="el-GR"/>
                        </w:rPr>
                        <w:t xml:space="preserve"> </w:t>
                      </w:r>
                      <w:r w:rsidRPr="009F21FA">
                        <w:rPr>
                          <w:rFonts w:cs="Open Sans Light"/>
                          <w:b/>
                          <w:color w:val="F47F5D" w:themeColor="accent1"/>
                          <w:sz w:val="24"/>
                          <w:szCs w:val="24"/>
                          <w:lang w:val="el-GR"/>
                        </w:rPr>
                        <w:t>Ψηφιακά εργαλεία για καθοδήγηση (</w:t>
                      </w:r>
                      <w:proofErr w:type="spellStart"/>
                      <w:r w:rsidRPr="009F21FA">
                        <w:rPr>
                          <w:rFonts w:cs="Open Sans Light"/>
                          <w:b/>
                          <w:color w:val="F47F5D" w:themeColor="accent1"/>
                          <w:sz w:val="24"/>
                          <w:szCs w:val="24"/>
                          <w:lang w:val="el-GR"/>
                        </w:rPr>
                        <w:t>mentoring</w:t>
                      </w:r>
                      <w:proofErr w:type="spellEnd"/>
                      <w:r w:rsidRPr="009F21FA">
                        <w:rPr>
                          <w:rFonts w:cs="Open Sans Light"/>
                          <w:b/>
                          <w:color w:val="F47F5D" w:themeColor="accent1"/>
                          <w:sz w:val="24"/>
                          <w:szCs w:val="24"/>
                          <w:lang w:val="el-GR"/>
                        </w:rPr>
                        <w:t>)</w:t>
                      </w:r>
                    </w:p>
                    <w:p w14:paraId="794AB2A3" w14:textId="77777777" w:rsidR="009F21FA" w:rsidRDefault="009F21FA" w:rsidP="00315E42">
                      <w:pPr>
                        <w:rPr>
                          <w:rFonts w:cs="Open Sans Light"/>
                          <w:b/>
                          <w:color w:val="F47F5D" w:themeColor="accent1"/>
                          <w:sz w:val="24"/>
                          <w:szCs w:val="24"/>
                          <w:lang w:val="el-GR"/>
                        </w:rPr>
                      </w:pPr>
                      <w:r w:rsidRPr="009F21FA">
                        <w:rPr>
                          <w:rFonts w:cs="Open Sans Light"/>
                          <w:b/>
                          <w:color w:val="F47F5D" w:themeColor="accent1"/>
                          <w:sz w:val="24"/>
                          <w:szCs w:val="24"/>
                          <w:lang w:val="el-GR"/>
                        </w:rPr>
                        <w:t>Διδακτική Ενότητα</w:t>
                      </w:r>
                      <w:r w:rsidR="00C01A11" w:rsidRPr="009F21FA">
                        <w:rPr>
                          <w:rFonts w:cs="Open Sans Light"/>
                          <w:b/>
                          <w:color w:val="F47F5D" w:themeColor="accent1"/>
                          <w:sz w:val="24"/>
                          <w:szCs w:val="24"/>
                          <w:lang w:val="el-GR"/>
                        </w:rPr>
                        <w:t xml:space="preserve"> </w:t>
                      </w:r>
                      <w:r w:rsidR="00DB3421" w:rsidRPr="009F21FA">
                        <w:rPr>
                          <w:rFonts w:cs="Open Sans Light"/>
                          <w:b/>
                          <w:color w:val="F47F5D" w:themeColor="accent1"/>
                          <w:sz w:val="24"/>
                          <w:szCs w:val="24"/>
                          <w:lang w:val="el-GR"/>
                        </w:rPr>
                        <w:t>7</w:t>
                      </w:r>
                      <w:r w:rsidR="00C01A11" w:rsidRPr="009F21FA">
                        <w:rPr>
                          <w:rFonts w:cs="Open Sans Light"/>
                          <w:b/>
                          <w:color w:val="F47F5D" w:themeColor="accent1"/>
                          <w:sz w:val="24"/>
                          <w:szCs w:val="24"/>
                          <w:lang w:val="el-GR"/>
                        </w:rPr>
                        <w:t xml:space="preserve"> – </w:t>
                      </w:r>
                      <w:r w:rsidRPr="009F21FA">
                        <w:rPr>
                          <w:iCs/>
                          <w:color w:val="636A6F"/>
                          <w:sz w:val="24"/>
                          <w:szCs w:val="24"/>
                          <w:lang w:val="el-GR"/>
                        </w:rPr>
                        <w:t>Βασικές αρχές του e-</w:t>
                      </w:r>
                      <w:proofErr w:type="spellStart"/>
                      <w:r w:rsidRPr="009F21FA">
                        <w:rPr>
                          <w:iCs/>
                          <w:color w:val="636A6F"/>
                          <w:sz w:val="24"/>
                          <w:szCs w:val="24"/>
                          <w:lang w:val="el-GR"/>
                        </w:rPr>
                        <w:t>mentoring</w:t>
                      </w:r>
                      <w:proofErr w:type="spellEnd"/>
                    </w:p>
                    <w:p w14:paraId="57B3D6C8" w14:textId="2A9A375D" w:rsidR="003F73DC" w:rsidRPr="009F21FA" w:rsidRDefault="009F21FA" w:rsidP="00315E42">
                      <w:pPr>
                        <w:rPr>
                          <w:rFonts w:cs="Open Sans Light"/>
                          <w:b/>
                          <w:color w:val="F47F5D" w:themeColor="accent1"/>
                          <w:sz w:val="24"/>
                          <w:szCs w:val="24"/>
                          <w:lang w:val="el-GR"/>
                        </w:rPr>
                      </w:pPr>
                      <w:r w:rsidRPr="009F21FA">
                        <w:rPr>
                          <w:rFonts w:cs="Open Sans Light"/>
                          <w:bCs/>
                          <w:color w:val="F47F5D"/>
                          <w:sz w:val="28"/>
                          <w:szCs w:val="32"/>
                          <w:lang w:val="el-GR"/>
                        </w:rPr>
                        <w:t>Έντυπο</w:t>
                      </w:r>
                      <w:r w:rsidR="00FA2409" w:rsidRPr="009F21FA">
                        <w:rPr>
                          <w:rFonts w:cs="Open Sans Light"/>
                          <w:bCs/>
                          <w:color w:val="F47F5D"/>
                          <w:sz w:val="28"/>
                          <w:szCs w:val="32"/>
                          <w:lang w:val="el-GR"/>
                        </w:rPr>
                        <w:t xml:space="preserve"> </w:t>
                      </w:r>
                      <w:r w:rsidR="00DB3421" w:rsidRPr="009F21FA">
                        <w:rPr>
                          <w:rFonts w:cs="Open Sans Light"/>
                          <w:bCs/>
                          <w:color w:val="F47F5D"/>
                          <w:sz w:val="28"/>
                          <w:szCs w:val="32"/>
                          <w:lang w:val="el-GR"/>
                        </w:rPr>
                        <w:t>1</w:t>
                      </w:r>
                      <w:r w:rsidR="003E7EF6" w:rsidRPr="009F21FA">
                        <w:rPr>
                          <w:rFonts w:cs="Open Sans Light"/>
                          <w:bCs/>
                          <w:color w:val="F47F5D"/>
                          <w:sz w:val="28"/>
                          <w:szCs w:val="32"/>
                          <w:lang w:val="el-GR"/>
                        </w:rPr>
                        <w:t>:</w:t>
                      </w:r>
                      <w:r w:rsidR="00A15633" w:rsidRPr="009F21FA">
                        <w:rPr>
                          <w:iCs/>
                          <w:color w:val="F47F5D" w:themeColor="accent1"/>
                          <w:sz w:val="32"/>
                          <w:szCs w:val="32"/>
                          <w:lang w:val="el-GR"/>
                        </w:rPr>
                        <w:t xml:space="preserve"> </w:t>
                      </w:r>
                      <w:r w:rsidRPr="009F21FA">
                        <w:rPr>
                          <w:iCs/>
                          <w:color w:val="636A6F"/>
                          <w:sz w:val="24"/>
                          <w:szCs w:val="24"/>
                          <w:lang w:val="el-GR"/>
                        </w:rPr>
                        <w:t>Κατευθυντήριες γραμμές για την πρακτική της καθοδήγησης</w:t>
                      </w:r>
                    </w:p>
                    <w:p w14:paraId="3FD507F7" w14:textId="0E934AE2" w:rsidR="008564C3" w:rsidRPr="009F21FA" w:rsidRDefault="009F21FA" w:rsidP="00315E42">
                      <w:pPr>
                        <w:rPr>
                          <w:iCs/>
                          <w:color w:val="auto"/>
                          <w:sz w:val="32"/>
                          <w:szCs w:val="32"/>
                          <w:lang w:val="el-GR"/>
                        </w:rPr>
                      </w:pPr>
                      <w:r w:rsidRPr="009F21FA">
                        <w:rPr>
                          <w:b/>
                          <w:bCs/>
                          <w:iCs/>
                          <w:color w:val="5D6383" w:themeColor="accent5" w:themeShade="BF"/>
                          <w:sz w:val="24"/>
                          <w:szCs w:val="24"/>
                          <w:lang w:val="el-GR"/>
                        </w:rPr>
                        <w:t>Δραστηριότητα</w:t>
                      </w:r>
                      <w:r w:rsidR="008564C3" w:rsidRPr="009F21FA">
                        <w:rPr>
                          <w:b/>
                          <w:bCs/>
                          <w:iCs/>
                          <w:color w:val="5D6383" w:themeColor="accent5" w:themeShade="BF"/>
                          <w:sz w:val="24"/>
                          <w:szCs w:val="24"/>
                          <w:lang w:val="el-GR"/>
                        </w:rPr>
                        <w:t xml:space="preserve"> </w:t>
                      </w:r>
                      <w:r w:rsidR="00DB3421" w:rsidRPr="009F21FA">
                        <w:rPr>
                          <w:b/>
                          <w:bCs/>
                          <w:iCs/>
                          <w:color w:val="5D6383" w:themeColor="accent5" w:themeShade="BF"/>
                          <w:sz w:val="24"/>
                          <w:szCs w:val="24"/>
                          <w:lang w:val="el-GR"/>
                        </w:rPr>
                        <w:t>3</w:t>
                      </w:r>
                      <w:r w:rsidR="008564C3" w:rsidRPr="009F21FA">
                        <w:rPr>
                          <w:b/>
                          <w:bCs/>
                          <w:iCs/>
                          <w:color w:val="5D6383" w:themeColor="accent5" w:themeShade="BF"/>
                          <w:sz w:val="24"/>
                          <w:szCs w:val="24"/>
                          <w:lang w:val="el-GR"/>
                        </w:rPr>
                        <w:t>:</w:t>
                      </w:r>
                      <w:r w:rsidR="008564C3" w:rsidRPr="009F21FA">
                        <w:rPr>
                          <w:iCs/>
                          <w:color w:val="5D6383" w:themeColor="accent5" w:themeShade="BF"/>
                          <w:sz w:val="24"/>
                          <w:szCs w:val="24"/>
                          <w:lang w:val="el-GR"/>
                        </w:rPr>
                        <w:t xml:space="preserve"> </w:t>
                      </w:r>
                      <w:r w:rsidRPr="009F21FA">
                        <w:rPr>
                          <w:iCs/>
                          <w:color w:val="636A6F"/>
                          <w:sz w:val="24"/>
                          <w:szCs w:val="24"/>
                          <w:lang w:val="el-GR"/>
                        </w:rPr>
                        <w:t>Αντίστροφη Καθοδήγηση</w:t>
                      </w:r>
                      <w:r w:rsidR="00DB3421" w:rsidRPr="009F21FA">
                        <w:rPr>
                          <w:iCs/>
                          <w:color w:val="636A6F"/>
                          <w:sz w:val="24"/>
                          <w:szCs w:val="24"/>
                          <w:lang w:val="el-GR"/>
                        </w:rPr>
                        <w:t xml:space="preserve"> II</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5018E18F" w14:textId="77777777" w:rsidR="00424A22" w:rsidRPr="00503A1D" w:rsidRDefault="00424A22" w:rsidP="00DB3421">
      <w:pPr>
        <w:spacing w:after="0"/>
        <w:rPr>
          <w:rFonts w:asciiTheme="majorHAnsi" w:hAnsiTheme="majorHAnsi"/>
          <w:b/>
          <w:color w:val="93D4CC" w:themeColor="accent2"/>
          <w:sz w:val="36"/>
          <w:szCs w:val="36"/>
          <w:lang w:val="el-GR"/>
        </w:rPr>
      </w:pPr>
      <w:r w:rsidRPr="00503A1D">
        <w:rPr>
          <w:rFonts w:asciiTheme="majorHAnsi" w:hAnsiTheme="majorHAnsi"/>
          <w:b/>
          <w:color w:val="93D4CC" w:themeColor="accent2"/>
          <w:sz w:val="36"/>
          <w:szCs w:val="36"/>
          <w:lang w:val="el-GR"/>
        </w:rPr>
        <w:lastRenderedPageBreak/>
        <w:t>Κατευθυντήριες γραμμές για την πρακτική της καθοδήγησης</w:t>
      </w:r>
    </w:p>
    <w:p w14:paraId="7003F632" w14:textId="70CDAE4D" w:rsidR="00DB3421" w:rsidRPr="00503A1D" w:rsidRDefault="00424A22" w:rsidP="00DB3421">
      <w:pPr>
        <w:spacing w:after="0"/>
        <w:rPr>
          <w:rFonts w:cs="Open Sans Light"/>
          <w:color w:val="F47F5D" w:themeColor="accent1"/>
          <w:lang w:val="el-GR"/>
        </w:rPr>
      </w:pPr>
      <w:r w:rsidRPr="00503A1D">
        <w:rPr>
          <w:rFonts w:cs="Open Sans Light"/>
          <w:color w:val="F47F5D" w:themeColor="accent1"/>
          <w:lang w:val="el-GR"/>
        </w:rPr>
        <w:t xml:space="preserve">Βήμα </w:t>
      </w:r>
      <w:r w:rsidR="00DB3421" w:rsidRPr="00503A1D">
        <w:rPr>
          <w:rFonts w:cs="Open Sans Light"/>
          <w:color w:val="F47F5D" w:themeColor="accent1"/>
          <w:lang w:val="el-GR"/>
        </w:rPr>
        <w:t xml:space="preserve">1: </w:t>
      </w:r>
      <w:r w:rsidRPr="00503A1D">
        <w:rPr>
          <w:rFonts w:cs="Open Sans Light"/>
          <w:color w:val="F47F5D" w:themeColor="accent1"/>
          <w:lang w:val="el-GR"/>
        </w:rPr>
        <w:t>Υλικοτεχνικά Ζητήματα</w:t>
      </w:r>
    </w:p>
    <w:p w14:paraId="300A4412" w14:textId="77777777" w:rsidR="00424A22" w:rsidRPr="00503A1D" w:rsidRDefault="00424A22" w:rsidP="00424A22">
      <w:pPr>
        <w:pStyle w:val="ListParagraph"/>
        <w:numPr>
          <w:ilvl w:val="0"/>
          <w:numId w:val="18"/>
        </w:numPr>
        <w:spacing w:line="256" w:lineRule="auto"/>
        <w:rPr>
          <w:rFonts w:cs="Open Sans Light"/>
          <w:lang w:val="el-GR"/>
        </w:rPr>
      </w:pPr>
      <w:r w:rsidRPr="00503A1D">
        <w:rPr>
          <w:rFonts w:cs="Open Sans Light"/>
          <w:lang w:val="el-GR"/>
        </w:rPr>
        <w:t>Προσδιορίστε το άτομο/τις ομάδες-στόχους/τις κοινότητες στις οποίες θέλετε να απευθυνθείτε.</w:t>
      </w:r>
    </w:p>
    <w:p w14:paraId="6FE07C81" w14:textId="77777777" w:rsidR="00424A22" w:rsidRPr="00503A1D" w:rsidRDefault="00424A22" w:rsidP="00424A22">
      <w:pPr>
        <w:pStyle w:val="ListParagraph"/>
        <w:numPr>
          <w:ilvl w:val="0"/>
          <w:numId w:val="18"/>
        </w:numPr>
        <w:spacing w:line="256" w:lineRule="auto"/>
        <w:rPr>
          <w:rFonts w:cs="Open Sans Light"/>
          <w:lang w:val="el-GR"/>
        </w:rPr>
      </w:pPr>
      <w:r w:rsidRPr="00503A1D">
        <w:rPr>
          <w:rFonts w:cs="Open Sans Light"/>
          <w:lang w:val="el-GR"/>
        </w:rPr>
        <w:t xml:space="preserve">Βρείτε τα στοιχεία επικοινωνίας τους </w:t>
      </w:r>
    </w:p>
    <w:p w14:paraId="0DEA6182" w14:textId="3CDA4CF2" w:rsidR="00424A22" w:rsidRPr="00503A1D" w:rsidRDefault="00424A22" w:rsidP="00424A22">
      <w:pPr>
        <w:pStyle w:val="ListParagraph"/>
        <w:numPr>
          <w:ilvl w:val="0"/>
          <w:numId w:val="18"/>
        </w:numPr>
        <w:spacing w:line="256" w:lineRule="auto"/>
        <w:rPr>
          <w:rFonts w:cs="Open Sans Light"/>
          <w:lang w:val="el-GR"/>
        </w:rPr>
      </w:pPr>
      <w:r w:rsidRPr="00503A1D">
        <w:rPr>
          <w:rFonts w:cs="Open Sans Light"/>
          <w:lang w:val="el-GR"/>
        </w:rPr>
        <w:t>Γράψτε ένα μήνυμα ηλεκτρονικού ταχυδρομείου (email) με τους λόγους για τους οποίους επικοινωνείτε (είτε για να ζητήσετε είτε για να παρέχετε καθοδήγηση) και στείλτε το.</w:t>
      </w:r>
    </w:p>
    <w:p w14:paraId="2305EC0E" w14:textId="2DF91501" w:rsidR="00424A22" w:rsidRPr="00503A1D" w:rsidRDefault="00424A22" w:rsidP="00424A22">
      <w:pPr>
        <w:pStyle w:val="ListParagraph"/>
        <w:numPr>
          <w:ilvl w:val="0"/>
          <w:numId w:val="18"/>
        </w:numPr>
        <w:spacing w:line="256" w:lineRule="auto"/>
        <w:rPr>
          <w:rFonts w:cs="Open Sans Light"/>
          <w:lang w:val="el-GR"/>
        </w:rPr>
      </w:pPr>
      <w:r w:rsidRPr="00503A1D">
        <w:rPr>
          <w:rFonts w:cs="Open Sans Light"/>
          <w:lang w:val="el-GR"/>
        </w:rPr>
        <w:t>Καθορίστε τακτικές συναντήσεις - ίσως μια σύντομη συνάντηση ανά μήνα .</w:t>
      </w:r>
    </w:p>
    <w:p w14:paraId="7F72BEEB" w14:textId="52D67C21" w:rsidR="00DB3421" w:rsidRPr="00503A1D" w:rsidRDefault="00424A22" w:rsidP="00424A22">
      <w:pPr>
        <w:pStyle w:val="ListParagraph"/>
        <w:numPr>
          <w:ilvl w:val="0"/>
          <w:numId w:val="18"/>
        </w:numPr>
        <w:spacing w:line="256" w:lineRule="auto"/>
        <w:rPr>
          <w:rFonts w:cs="Open Sans Light"/>
          <w:lang w:val="el-GR"/>
        </w:rPr>
      </w:pPr>
      <w:r w:rsidRPr="00503A1D">
        <w:rPr>
          <w:rFonts w:cs="Open Sans Light"/>
          <w:lang w:val="el-GR"/>
        </w:rPr>
        <w:t>Συμφωνία βασικών κανόνων</w:t>
      </w:r>
      <w:r w:rsidR="00DB3421" w:rsidRPr="00503A1D">
        <w:rPr>
          <w:rFonts w:cs="Open Sans Light"/>
          <w:lang w:val="el-GR"/>
        </w:rPr>
        <w:t xml:space="preserve">. </w:t>
      </w:r>
    </w:p>
    <w:p w14:paraId="701343DD" w14:textId="620F04D7" w:rsidR="00DB3421" w:rsidRPr="00503A1D" w:rsidRDefault="00424A22" w:rsidP="00424A22">
      <w:pPr>
        <w:pStyle w:val="ListParagraph"/>
        <w:numPr>
          <w:ilvl w:val="1"/>
          <w:numId w:val="18"/>
        </w:numPr>
        <w:spacing w:line="256" w:lineRule="auto"/>
        <w:rPr>
          <w:rFonts w:cs="Open Sans Light"/>
          <w:lang w:val="el-GR"/>
        </w:rPr>
      </w:pPr>
      <w:r w:rsidRPr="00503A1D">
        <w:rPr>
          <w:rFonts w:cs="Open Sans Light"/>
          <w:lang w:val="el-GR"/>
        </w:rPr>
        <w:t>Εμπιστευτικότητα και από τις δύο πλευρές</w:t>
      </w:r>
    </w:p>
    <w:p w14:paraId="2E1F774A" w14:textId="057578AF" w:rsidR="00DB3421" w:rsidRPr="00503A1D" w:rsidRDefault="00424A22" w:rsidP="00424A22">
      <w:pPr>
        <w:pStyle w:val="ListParagraph"/>
        <w:numPr>
          <w:ilvl w:val="1"/>
          <w:numId w:val="18"/>
        </w:numPr>
        <w:spacing w:line="256" w:lineRule="auto"/>
        <w:rPr>
          <w:rFonts w:cs="Open Sans Light"/>
          <w:lang w:val="el-GR"/>
        </w:rPr>
      </w:pPr>
      <w:r w:rsidRPr="00503A1D">
        <w:rPr>
          <w:rFonts w:cs="Open Sans Light"/>
          <w:lang w:val="el-GR"/>
        </w:rPr>
        <w:t>Διαφάνεια</w:t>
      </w:r>
      <w:r w:rsidR="00DB3421" w:rsidRPr="00503A1D">
        <w:rPr>
          <w:rFonts w:cs="Open Sans Light"/>
          <w:lang w:val="el-GR"/>
        </w:rPr>
        <w:t xml:space="preserve"> </w:t>
      </w:r>
    </w:p>
    <w:p w14:paraId="08300B0F" w14:textId="4AC99741" w:rsidR="00DB3421" w:rsidRPr="00503A1D" w:rsidRDefault="00424A22" w:rsidP="00424A22">
      <w:pPr>
        <w:pStyle w:val="ListParagraph"/>
        <w:numPr>
          <w:ilvl w:val="1"/>
          <w:numId w:val="18"/>
        </w:numPr>
        <w:spacing w:line="256" w:lineRule="auto"/>
        <w:rPr>
          <w:rFonts w:cs="Open Sans Light"/>
          <w:lang w:val="el-GR"/>
        </w:rPr>
      </w:pPr>
      <w:r w:rsidRPr="00503A1D">
        <w:rPr>
          <w:rFonts w:cs="Open Sans Light"/>
          <w:lang w:val="el-GR"/>
        </w:rPr>
        <w:t>Σεβασμός των χρονικών ορίων και των χρονοδιαγραμμάτων</w:t>
      </w:r>
    </w:p>
    <w:p w14:paraId="3624E244" w14:textId="47CE1E2A" w:rsidR="00DB3421" w:rsidRPr="00503A1D" w:rsidRDefault="00424A22" w:rsidP="00DB3421">
      <w:pPr>
        <w:pStyle w:val="ListParagraph"/>
        <w:numPr>
          <w:ilvl w:val="0"/>
          <w:numId w:val="18"/>
        </w:numPr>
        <w:spacing w:line="256" w:lineRule="auto"/>
        <w:rPr>
          <w:rFonts w:cs="Open Sans Light"/>
          <w:lang w:val="el-GR"/>
        </w:rPr>
      </w:pPr>
      <w:r w:rsidRPr="00503A1D">
        <w:rPr>
          <w:rFonts w:cs="Open Sans Light"/>
          <w:lang w:val="el-GR"/>
        </w:rPr>
        <w:t>Βεβαιωθείτε πως είναι σωστό ταίριασμα μεταξύ συνδαιτημόνων</w:t>
      </w:r>
      <w:r w:rsidR="00DB3421" w:rsidRPr="00503A1D">
        <w:rPr>
          <w:rFonts w:cs="Open Sans Light"/>
          <w:lang w:val="el-GR"/>
        </w:rPr>
        <w:t xml:space="preserve">. </w:t>
      </w:r>
    </w:p>
    <w:p w14:paraId="40091DCD" w14:textId="696C1D51" w:rsidR="00DB3421" w:rsidRPr="00503A1D" w:rsidRDefault="00424A22" w:rsidP="00424A22">
      <w:pPr>
        <w:pStyle w:val="ListParagraph"/>
        <w:numPr>
          <w:ilvl w:val="1"/>
          <w:numId w:val="18"/>
        </w:numPr>
        <w:spacing w:line="256" w:lineRule="auto"/>
        <w:rPr>
          <w:rFonts w:cs="Open Sans Light"/>
          <w:lang w:val="el-GR"/>
        </w:rPr>
      </w:pPr>
      <w:r w:rsidRPr="00503A1D">
        <w:rPr>
          <w:rFonts w:cs="Open Sans Light"/>
          <w:lang w:val="el-GR"/>
        </w:rPr>
        <w:t xml:space="preserve">Προσδιορίστε τους τομείς στους οποίους θα επικεντρωθεί η καθοδήγηση και βεβαιωθείτε ότι και οι δύο πλευρές συμφωνούν και έχουν το </w:t>
      </w:r>
      <w:proofErr w:type="spellStart"/>
      <w:r w:rsidRPr="00503A1D">
        <w:rPr>
          <w:rFonts w:cs="Open Sans Light"/>
          <w:lang w:val="el-GR"/>
        </w:rPr>
        <w:t>προαπαιτούμενο</w:t>
      </w:r>
      <w:proofErr w:type="spellEnd"/>
      <w:r w:rsidRPr="00503A1D">
        <w:rPr>
          <w:rFonts w:cs="Open Sans Light"/>
          <w:lang w:val="el-GR"/>
        </w:rPr>
        <w:t xml:space="preserve"> επίπεδο γνώσεων ή/και εμπειρογνωμοσύνης</w:t>
      </w:r>
    </w:p>
    <w:p w14:paraId="73AD9027" w14:textId="7BC44F6C" w:rsidR="00245A91" w:rsidRPr="00503A1D" w:rsidRDefault="00245A91" w:rsidP="00245A91">
      <w:pPr>
        <w:pStyle w:val="ListParagraph"/>
        <w:numPr>
          <w:ilvl w:val="1"/>
          <w:numId w:val="18"/>
        </w:numPr>
        <w:spacing w:line="256" w:lineRule="auto"/>
        <w:rPr>
          <w:rFonts w:cs="Open Sans Light"/>
          <w:lang w:val="el-GR"/>
        </w:rPr>
      </w:pPr>
      <w:r w:rsidRPr="00503A1D">
        <w:rPr>
          <w:rFonts w:cs="Open Sans Light"/>
          <w:lang w:val="el-GR"/>
        </w:rPr>
        <w:t>Βρείτε τις διαφορές και τη συμπληρωματικότητα των στυλ μάθησης και επικοινωνίας.</w:t>
      </w:r>
    </w:p>
    <w:p w14:paraId="12F0A2DB" w14:textId="4E938D50" w:rsidR="00DB3421" w:rsidRPr="00503A1D" w:rsidRDefault="00245A91" w:rsidP="00245A91">
      <w:pPr>
        <w:pStyle w:val="ListParagraph"/>
        <w:numPr>
          <w:ilvl w:val="0"/>
          <w:numId w:val="18"/>
        </w:numPr>
        <w:spacing w:line="256" w:lineRule="auto"/>
        <w:rPr>
          <w:rFonts w:cs="Open Sans Light"/>
          <w:lang w:val="el-GR"/>
        </w:rPr>
      </w:pPr>
      <w:r w:rsidRPr="00503A1D">
        <w:rPr>
          <w:rFonts w:cs="Open Sans Light"/>
          <w:lang w:val="el-GR"/>
        </w:rPr>
        <w:t>Να είστε διακριτικοί, υπομονετικοί και ανοιχτόμυαλοι</w:t>
      </w:r>
    </w:p>
    <w:p w14:paraId="573054F1" w14:textId="7543B80A" w:rsidR="00245A91" w:rsidRPr="00503A1D" w:rsidRDefault="00245A91" w:rsidP="00245A91">
      <w:pPr>
        <w:pStyle w:val="ListParagraph"/>
        <w:numPr>
          <w:ilvl w:val="1"/>
          <w:numId w:val="18"/>
        </w:numPr>
        <w:spacing w:line="256" w:lineRule="auto"/>
        <w:rPr>
          <w:rFonts w:cs="Open Sans Light"/>
          <w:lang w:val="el-GR"/>
        </w:rPr>
      </w:pPr>
      <w:r w:rsidRPr="00503A1D">
        <w:rPr>
          <w:rFonts w:cs="Open Sans Light"/>
          <w:lang w:val="el-GR"/>
        </w:rPr>
        <w:t>Και τα δύο άτομα πρέπει να είναι δεκτικά και ανοιχτά στο να μάθουν το ένα από το άλλο.</w:t>
      </w:r>
    </w:p>
    <w:p w14:paraId="1FD359F9" w14:textId="2024066B" w:rsidR="00DB3421" w:rsidRPr="00503A1D" w:rsidRDefault="00245A91" w:rsidP="00245A91">
      <w:pPr>
        <w:pStyle w:val="ListParagraph"/>
        <w:numPr>
          <w:ilvl w:val="1"/>
          <w:numId w:val="18"/>
        </w:numPr>
        <w:spacing w:line="256" w:lineRule="auto"/>
        <w:rPr>
          <w:rFonts w:cs="Open Sans Light"/>
          <w:lang w:val="el-GR"/>
        </w:rPr>
      </w:pPr>
      <w:r w:rsidRPr="00503A1D">
        <w:rPr>
          <w:rFonts w:cs="Open Sans Light"/>
          <w:lang w:val="el-GR"/>
        </w:rPr>
        <w:t>Να είστε ενεργοί ακροατές και να υπάρχει αλληλοσεβασμός</w:t>
      </w:r>
    </w:p>
    <w:p w14:paraId="0A2F581D" w14:textId="7A0052D7" w:rsidR="00DB3421" w:rsidRPr="00503A1D" w:rsidRDefault="00245A91" w:rsidP="00245A91">
      <w:pPr>
        <w:pStyle w:val="ListParagraph"/>
        <w:numPr>
          <w:ilvl w:val="1"/>
          <w:numId w:val="18"/>
        </w:numPr>
        <w:spacing w:line="256" w:lineRule="auto"/>
        <w:rPr>
          <w:rFonts w:cs="Open Sans Light"/>
          <w:lang w:val="el-GR"/>
        </w:rPr>
      </w:pPr>
      <w:r w:rsidRPr="00503A1D">
        <w:rPr>
          <w:rFonts w:cs="Open Sans Light"/>
          <w:lang w:val="el-GR"/>
        </w:rPr>
        <w:t>Αντί για κριτική δώστε ενθαρρυντικά και εποικοδομητικά σχόλια</w:t>
      </w:r>
    </w:p>
    <w:p w14:paraId="11F446BB" w14:textId="5E7A0A63" w:rsidR="00DB3421" w:rsidRPr="00503A1D" w:rsidRDefault="00245A91" w:rsidP="00DB3421">
      <w:pPr>
        <w:spacing w:after="0"/>
        <w:rPr>
          <w:rFonts w:cs="Open Sans Light"/>
          <w:color w:val="9868BD" w:themeColor="accent3" w:themeShade="BF"/>
          <w:lang w:val="el-GR"/>
        </w:rPr>
      </w:pPr>
      <w:r w:rsidRPr="00503A1D">
        <w:rPr>
          <w:rFonts w:cs="Open Sans Light"/>
          <w:color w:val="9868BD" w:themeColor="accent3" w:themeShade="BF"/>
          <w:lang w:val="el-GR"/>
        </w:rPr>
        <w:t>Βήμα</w:t>
      </w:r>
      <w:r w:rsidR="00DB3421" w:rsidRPr="00503A1D">
        <w:rPr>
          <w:rFonts w:cs="Open Sans Light"/>
          <w:color w:val="9868BD" w:themeColor="accent3" w:themeShade="BF"/>
          <w:lang w:val="el-GR"/>
        </w:rPr>
        <w:t xml:space="preserve"> 2: </w:t>
      </w:r>
      <w:r w:rsidRPr="00503A1D">
        <w:rPr>
          <w:rFonts w:cs="Open Sans Light"/>
          <w:color w:val="9868BD" w:themeColor="accent3" w:themeShade="BF"/>
          <w:lang w:val="el-GR"/>
        </w:rPr>
        <w:t>Οργανώστε τις συναντήσεις</w:t>
      </w:r>
    </w:p>
    <w:p w14:paraId="634A3E09" w14:textId="42D60C87" w:rsidR="00DB3421" w:rsidRPr="00503A1D" w:rsidRDefault="00503A1D" w:rsidP="00503A1D">
      <w:pPr>
        <w:pStyle w:val="ListParagraph"/>
        <w:numPr>
          <w:ilvl w:val="0"/>
          <w:numId w:val="19"/>
        </w:numPr>
        <w:spacing w:line="256" w:lineRule="auto"/>
        <w:rPr>
          <w:rFonts w:cs="Open Sans Light"/>
          <w:lang w:val="el-GR"/>
        </w:rPr>
      </w:pPr>
      <w:r w:rsidRPr="00503A1D">
        <w:rPr>
          <w:rFonts w:cs="Open Sans Light"/>
          <w:lang w:val="el-GR"/>
        </w:rPr>
        <w:t>Γράψτε το όραμα και την αποστολή σας</w:t>
      </w:r>
    </w:p>
    <w:p w14:paraId="323AD1C3" w14:textId="215B7B46" w:rsidR="00DB3421" w:rsidRPr="00503A1D" w:rsidRDefault="00503A1D" w:rsidP="00503A1D">
      <w:pPr>
        <w:pStyle w:val="ListParagraph"/>
        <w:numPr>
          <w:ilvl w:val="1"/>
          <w:numId w:val="19"/>
        </w:numPr>
        <w:spacing w:line="256" w:lineRule="auto"/>
        <w:rPr>
          <w:rFonts w:cs="Open Sans Light"/>
          <w:lang w:val="el-GR"/>
        </w:rPr>
      </w:pPr>
      <w:r w:rsidRPr="00503A1D">
        <w:rPr>
          <w:rFonts w:cs="Open Sans Light"/>
          <w:lang w:val="el-GR"/>
        </w:rPr>
        <w:t>Είναι σημαντικό να μοιραζόμαστε την ίδια αίσθηση του σκοπού</w:t>
      </w:r>
    </w:p>
    <w:p w14:paraId="158DEE4C" w14:textId="072A1FCF" w:rsidR="00DB3421" w:rsidRPr="00503A1D" w:rsidRDefault="00503A1D" w:rsidP="00503A1D">
      <w:pPr>
        <w:pStyle w:val="ListParagraph"/>
        <w:numPr>
          <w:ilvl w:val="1"/>
          <w:numId w:val="19"/>
        </w:numPr>
        <w:spacing w:line="256" w:lineRule="auto"/>
        <w:rPr>
          <w:rFonts w:cs="Open Sans Light"/>
          <w:lang w:val="el-GR"/>
        </w:rPr>
      </w:pPr>
      <w:r w:rsidRPr="00503A1D">
        <w:rPr>
          <w:rFonts w:cs="Open Sans Light"/>
          <w:lang w:val="el-GR"/>
        </w:rPr>
        <w:t>Η πορεία της εκπαιδευτικής διαδικασίας θα πρέπει να υποστηρίζει τις προτεινόμενες δράσεις και τον επιθυμητό τελικό στόχο</w:t>
      </w:r>
    </w:p>
    <w:p w14:paraId="00FBA5E4" w14:textId="5D1FB559" w:rsidR="00DB3421" w:rsidRPr="00503A1D" w:rsidRDefault="00503A1D" w:rsidP="00503A1D">
      <w:pPr>
        <w:pStyle w:val="ListParagraph"/>
        <w:numPr>
          <w:ilvl w:val="0"/>
          <w:numId w:val="19"/>
        </w:numPr>
        <w:spacing w:line="256" w:lineRule="auto"/>
        <w:rPr>
          <w:rFonts w:cs="Open Sans Light"/>
          <w:lang w:val="el-GR"/>
        </w:rPr>
      </w:pPr>
      <w:r w:rsidRPr="00503A1D">
        <w:rPr>
          <w:rFonts w:cs="Open Sans Light"/>
          <w:lang w:val="el-GR"/>
        </w:rPr>
        <w:t>Η υποβολή ερωτήσεων μπορεί να αποτελέσει ένα ισχυρό εργαλείο, καθώς θα βοηθήσει στην αποσαφήνιση και κατανόηση των ζητημάτων ή των εμποδίων στην πρόοδο.</w:t>
      </w:r>
    </w:p>
    <w:p w14:paraId="5F4984F1" w14:textId="777ED4BF" w:rsidR="00503A1D" w:rsidRPr="00503A1D" w:rsidRDefault="00503A1D" w:rsidP="00503A1D">
      <w:pPr>
        <w:pStyle w:val="ListParagraph"/>
        <w:numPr>
          <w:ilvl w:val="0"/>
          <w:numId w:val="19"/>
        </w:numPr>
        <w:spacing w:line="256" w:lineRule="auto"/>
        <w:rPr>
          <w:rFonts w:cs="Open Sans Light"/>
          <w:lang w:val="el-GR"/>
        </w:rPr>
      </w:pPr>
      <w:r w:rsidRPr="00503A1D">
        <w:rPr>
          <w:rFonts w:cs="Open Sans Light"/>
          <w:lang w:val="el-GR"/>
        </w:rPr>
        <w:t xml:space="preserve">Ενθαρρύνεται την έκφραση και την αποδοχή εναλλακτικών απόψεων για την προσέγγιση μιας κατάστασης και την εξεύρεση λύσεων, εάν χρειάζεται. </w:t>
      </w:r>
    </w:p>
    <w:p w14:paraId="18F47AF6" w14:textId="338F5A31" w:rsidR="00DB3421" w:rsidRPr="00503A1D" w:rsidRDefault="00503A1D" w:rsidP="00503A1D">
      <w:pPr>
        <w:pStyle w:val="ListParagraph"/>
        <w:numPr>
          <w:ilvl w:val="0"/>
          <w:numId w:val="19"/>
        </w:numPr>
        <w:spacing w:line="256" w:lineRule="auto"/>
        <w:rPr>
          <w:rFonts w:cs="Open Sans Light"/>
          <w:lang w:val="el-GR"/>
        </w:rPr>
      </w:pPr>
      <w:proofErr w:type="spellStart"/>
      <w:r w:rsidRPr="00503A1D">
        <w:rPr>
          <w:rFonts w:cs="Open Sans Light"/>
          <w:lang w:val="el-GR"/>
        </w:rPr>
        <w:t>Αναστοχ</w:t>
      </w:r>
      <w:bookmarkStart w:id="0" w:name="_GoBack"/>
      <w:bookmarkEnd w:id="0"/>
      <w:r w:rsidRPr="00503A1D">
        <w:rPr>
          <w:rFonts w:cs="Open Sans Light"/>
          <w:lang w:val="el-GR"/>
        </w:rPr>
        <w:t>ασμός</w:t>
      </w:r>
      <w:proofErr w:type="spellEnd"/>
      <w:r w:rsidRPr="00503A1D">
        <w:rPr>
          <w:rFonts w:cs="Open Sans Light"/>
          <w:lang w:val="el-GR"/>
        </w:rPr>
        <w:t xml:space="preserve"> σχετικά με τα προτεινόμενα βήματα δράσης και εξέταση των πόρων που μπορεί να χρειαστούν</w:t>
      </w:r>
      <w:r w:rsidR="00DB3421" w:rsidRPr="00503A1D">
        <w:rPr>
          <w:rFonts w:cs="Open Sans Light"/>
          <w:lang w:val="el-GR"/>
        </w:rPr>
        <w:t>.</w:t>
      </w:r>
    </w:p>
    <w:p w14:paraId="761DEB9B" w14:textId="13201F15" w:rsidR="00DB3421" w:rsidRPr="00503A1D" w:rsidRDefault="00503A1D" w:rsidP="00503A1D">
      <w:pPr>
        <w:pStyle w:val="ListParagraph"/>
        <w:numPr>
          <w:ilvl w:val="0"/>
          <w:numId w:val="19"/>
        </w:numPr>
        <w:spacing w:line="256" w:lineRule="auto"/>
        <w:rPr>
          <w:rFonts w:cs="Open Sans Light"/>
          <w:lang w:val="el-GR"/>
        </w:rPr>
      </w:pPr>
      <w:r w:rsidRPr="00503A1D">
        <w:rPr>
          <w:rFonts w:cs="Open Sans Light"/>
          <w:lang w:val="el-GR"/>
        </w:rPr>
        <w:lastRenderedPageBreak/>
        <w:t>Συζητήστε για την ευρύτερη κουλτούρα και την πολιτική του εργασιακού περιβάλλοντος στον επαγγελματικό σας τομέα και λαμβάνοντας υπόψη ότι το σχέδιο δράσης που αποφασίστηκε/συζητήθηκε θα ταίριαζε ή όχι</w:t>
      </w:r>
      <w:r w:rsidR="00DB3421" w:rsidRPr="00503A1D">
        <w:rPr>
          <w:rFonts w:cs="Open Sans Light"/>
          <w:lang w:val="el-GR"/>
        </w:rPr>
        <w:t xml:space="preserve">. </w:t>
      </w:r>
    </w:p>
    <w:p w14:paraId="74E49B02" w14:textId="6D12F780" w:rsidR="00DB3421" w:rsidRPr="00503A1D" w:rsidRDefault="00503A1D" w:rsidP="00503A1D">
      <w:pPr>
        <w:pStyle w:val="ListParagraph"/>
        <w:numPr>
          <w:ilvl w:val="0"/>
          <w:numId w:val="19"/>
        </w:numPr>
        <w:spacing w:line="256" w:lineRule="auto"/>
        <w:rPr>
          <w:rFonts w:cs="Open Sans Light"/>
          <w:lang w:val="el-GR"/>
        </w:rPr>
      </w:pPr>
      <w:r w:rsidRPr="00503A1D">
        <w:rPr>
          <w:rFonts w:cs="Open Sans Light"/>
          <w:lang w:val="el-GR"/>
        </w:rPr>
        <w:t>Στην αρχή κάθε συνάντησης επανεξετάζετε και συζητάτε αν και πώς διεξήχθησαν οι προηγούμενες δράσεις, το ποσοστό επιτυχίας και ποια μαθησιακά αποτελέσματα μπορούν να εξαχθούν προκειμένου να σχεδιάσετε τα επόμενα βήματά σας.</w:t>
      </w:r>
    </w:p>
    <w:sectPr w:rsidR="00DB3421" w:rsidRPr="00503A1D" w:rsidSect="00901C70">
      <w:headerReference w:type="first" r:id="rId16"/>
      <w:footerReference w:type="first" r:id="rId17"/>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FB4C" w14:textId="77777777" w:rsidR="005C1E5B" w:rsidRDefault="005C1E5B" w:rsidP="00B22564">
      <w:r>
        <w:separator/>
      </w:r>
    </w:p>
  </w:endnote>
  <w:endnote w:type="continuationSeparator" w:id="0">
    <w:p w14:paraId="567E1389" w14:textId="77777777" w:rsidR="005C1E5B" w:rsidRDefault="005C1E5B" w:rsidP="00B22564">
      <w:r>
        <w:continuationSeparator/>
      </w:r>
    </w:p>
  </w:endnote>
  <w:endnote w:type="continuationNotice" w:id="1">
    <w:p w14:paraId="16CAC209" w14:textId="77777777" w:rsidR="005C1E5B" w:rsidRDefault="005C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lang w:val="en-GB" w:eastAsia="en-GB"/>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lang w:val="en-GB" w:eastAsia="en-GB"/>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lang w:val="en-GB" w:eastAsia="en-GB"/>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CA781" w14:textId="77777777" w:rsidR="005C1E5B" w:rsidRDefault="005C1E5B" w:rsidP="00B22564">
      <w:r>
        <w:separator/>
      </w:r>
    </w:p>
  </w:footnote>
  <w:footnote w:type="continuationSeparator" w:id="0">
    <w:p w14:paraId="4B97164A" w14:textId="77777777" w:rsidR="005C1E5B" w:rsidRDefault="005C1E5B" w:rsidP="00B22564">
      <w:r>
        <w:continuationSeparator/>
      </w:r>
    </w:p>
  </w:footnote>
  <w:footnote w:type="continuationNotice" w:id="1">
    <w:p w14:paraId="51054D9C" w14:textId="77777777" w:rsidR="005C1E5B" w:rsidRDefault="005C1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24A6" w14:textId="77777777" w:rsidR="008564C3" w:rsidRDefault="00BA4816" w:rsidP="008564C3">
    <w:pPr>
      <w:pStyle w:val="Header"/>
    </w:pPr>
    <w:r>
      <w:rPr>
        <w:noProof/>
        <w:lang w:val="en-GB" w:eastAsia="en-GB"/>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lang w:val="en-GB" w:eastAsia="en-GB"/>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lang w:val="en-GB" w:eastAsia="en-GB"/>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4FB4" w14:textId="017F8687" w:rsidR="00145FD1" w:rsidRDefault="00F73C3B" w:rsidP="00BA4816">
    <w:pPr>
      <w:pStyle w:val="Header"/>
      <w:tabs>
        <w:tab w:val="clear" w:pos="4680"/>
        <w:tab w:val="clear" w:pos="9360"/>
        <w:tab w:val="left" w:pos="1500"/>
      </w:tabs>
    </w:pPr>
    <w:r>
      <w:rPr>
        <w:noProof/>
        <w:lang w:val="en-GB" w:eastAsia="en-GB"/>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4221" w14:textId="26A548A4" w:rsidR="00BA4816" w:rsidRDefault="00BA4816" w:rsidP="00145FD1">
    <w:pPr>
      <w:pStyle w:val="Header"/>
    </w:pPr>
    <w:r>
      <w:rPr>
        <w:noProof/>
        <w:lang w:val="en-GB" w:eastAsia="en-GB"/>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FFB"/>
    <w:multiLevelType w:val="hybridMultilevel"/>
    <w:tmpl w:val="768A21BE"/>
    <w:lvl w:ilvl="0" w:tplc="F274F4C2">
      <w:start w:val="1"/>
      <w:numFmt w:val="decimal"/>
      <w:lvlText w:val="%1."/>
      <w:lvlJc w:val="left"/>
      <w:pPr>
        <w:ind w:left="720" w:hanging="360"/>
      </w:pPr>
      <w:rPr>
        <w:color w:val="F47F5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E0CEB"/>
    <w:multiLevelType w:val="hybridMultilevel"/>
    <w:tmpl w:val="59021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D77FE"/>
    <w:multiLevelType w:val="hybridMultilevel"/>
    <w:tmpl w:val="D5AA7B12"/>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64E8A"/>
    <w:multiLevelType w:val="hybridMultilevel"/>
    <w:tmpl w:val="CF8CB794"/>
    <w:lvl w:ilvl="0" w:tplc="719033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DF85FBC"/>
    <w:multiLevelType w:val="hybridMultilevel"/>
    <w:tmpl w:val="15A4BD44"/>
    <w:lvl w:ilvl="0" w:tplc="208018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3"/>
  </w:num>
  <w:num w:numId="3">
    <w:abstractNumId w:val="8"/>
  </w:num>
  <w:num w:numId="4">
    <w:abstractNumId w:val="12"/>
  </w:num>
  <w:num w:numId="5">
    <w:abstractNumId w:val="11"/>
  </w:num>
  <w:num w:numId="6">
    <w:abstractNumId w:val="15"/>
  </w:num>
  <w:num w:numId="7">
    <w:abstractNumId w:val="4"/>
  </w:num>
  <w:num w:numId="8">
    <w:abstractNumId w:val="1"/>
  </w:num>
  <w:num w:numId="9">
    <w:abstractNumId w:val="5"/>
  </w:num>
  <w:num w:numId="10">
    <w:abstractNumId w:val="10"/>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3"/>
  </w:num>
  <w:num w:numId="16">
    <w:abstractNumId w:val="7"/>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B788C"/>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5A91"/>
    <w:rsid w:val="002472D5"/>
    <w:rsid w:val="002475E3"/>
    <w:rsid w:val="00250137"/>
    <w:rsid w:val="00252BE2"/>
    <w:rsid w:val="00254BE0"/>
    <w:rsid w:val="00264840"/>
    <w:rsid w:val="0027062D"/>
    <w:rsid w:val="00271C60"/>
    <w:rsid w:val="00276327"/>
    <w:rsid w:val="00284B7E"/>
    <w:rsid w:val="00296649"/>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60C4"/>
    <w:rsid w:val="00392D49"/>
    <w:rsid w:val="003939A1"/>
    <w:rsid w:val="003973E5"/>
    <w:rsid w:val="003B7EEC"/>
    <w:rsid w:val="003C259B"/>
    <w:rsid w:val="003D1574"/>
    <w:rsid w:val="003D1746"/>
    <w:rsid w:val="003D665F"/>
    <w:rsid w:val="003D7E06"/>
    <w:rsid w:val="003E357B"/>
    <w:rsid w:val="003E6D32"/>
    <w:rsid w:val="003E7EF6"/>
    <w:rsid w:val="003F1178"/>
    <w:rsid w:val="003F73DC"/>
    <w:rsid w:val="003F7DFA"/>
    <w:rsid w:val="00400CBF"/>
    <w:rsid w:val="00401BAE"/>
    <w:rsid w:val="00401C30"/>
    <w:rsid w:val="0040214C"/>
    <w:rsid w:val="00406C58"/>
    <w:rsid w:val="00406CA9"/>
    <w:rsid w:val="00423158"/>
    <w:rsid w:val="00424A22"/>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C63EE"/>
    <w:rsid w:val="004E0A1F"/>
    <w:rsid w:val="004E2630"/>
    <w:rsid w:val="004E4F33"/>
    <w:rsid w:val="004E6C00"/>
    <w:rsid w:val="004E79A6"/>
    <w:rsid w:val="004F13DA"/>
    <w:rsid w:val="004F3D1E"/>
    <w:rsid w:val="004F41E3"/>
    <w:rsid w:val="004F7367"/>
    <w:rsid w:val="00503A1D"/>
    <w:rsid w:val="00503CA6"/>
    <w:rsid w:val="00510139"/>
    <w:rsid w:val="0051068A"/>
    <w:rsid w:val="00510A4A"/>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1E5B"/>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178B"/>
    <w:rsid w:val="006428C9"/>
    <w:rsid w:val="00645D05"/>
    <w:rsid w:val="00647564"/>
    <w:rsid w:val="006522F1"/>
    <w:rsid w:val="00653570"/>
    <w:rsid w:val="006777CD"/>
    <w:rsid w:val="00680053"/>
    <w:rsid w:val="00681936"/>
    <w:rsid w:val="00681DC7"/>
    <w:rsid w:val="00687A88"/>
    <w:rsid w:val="00692EED"/>
    <w:rsid w:val="006C6186"/>
    <w:rsid w:val="006E151B"/>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0D67"/>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0C1B"/>
    <w:rsid w:val="009F21FA"/>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A11"/>
    <w:rsid w:val="00C01D8E"/>
    <w:rsid w:val="00C021B0"/>
    <w:rsid w:val="00C06F9A"/>
    <w:rsid w:val="00C22166"/>
    <w:rsid w:val="00C26889"/>
    <w:rsid w:val="00C26A94"/>
    <w:rsid w:val="00C47A66"/>
    <w:rsid w:val="00C603D7"/>
    <w:rsid w:val="00C65068"/>
    <w:rsid w:val="00C67AA5"/>
    <w:rsid w:val="00C73DB0"/>
    <w:rsid w:val="00C92968"/>
    <w:rsid w:val="00CA648A"/>
    <w:rsid w:val="00CB257A"/>
    <w:rsid w:val="00CB3272"/>
    <w:rsid w:val="00CB483C"/>
    <w:rsid w:val="00CC0A9F"/>
    <w:rsid w:val="00CC1E22"/>
    <w:rsid w:val="00CD1A4E"/>
    <w:rsid w:val="00CE549B"/>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B1A93"/>
    <w:rsid w:val="00DB3421"/>
    <w:rsid w:val="00DB7DD3"/>
    <w:rsid w:val="00DC197C"/>
    <w:rsid w:val="00DC38FA"/>
    <w:rsid w:val="00DD0CB6"/>
    <w:rsid w:val="00DD3E7B"/>
    <w:rsid w:val="00DD79AD"/>
    <w:rsid w:val="00DE0736"/>
    <w:rsid w:val="00DE4071"/>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604F9"/>
    <w:rsid w:val="00E61B5F"/>
    <w:rsid w:val="00E7616B"/>
    <w:rsid w:val="00E834D1"/>
    <w:rsid w:val="00E85FAB"/>
    <w:rsid w:val="00E875A3"/>
    <w:rsid w:val="00E96CDB"/>
    <w:rsid w:val="00EC2D6F"/>
    <w:rsid w:val="00EC5E5D"/>
    <w:rsid w:val="00ED36AD"/>
    <w:rsid w:val="00ED38AA"/>
    <w:rsid w:val="00ED6D3D"/>
    <w:rsid w:val="00EE1328"/>
    <w:rsid w:val="00EE4EE8"/>
    <w:rsid w:val="00EF2ECE"/>
    <w:rsid w:val="00F12E25"/>
    <w:rsid w:val="00F1590F"/>
    <w:rsid w:val="00F253EC"/>
    <w:rsid w:val="00F334A4"/>
    <w:rsid w:val="00F42E59"/>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0C1B"/>
    <w:pPr>
      <w:spacing w:after="0" w:line="240" w:lineRule="auto"/>
    </w:pPr>
    <w:rPr>
      <w:rFonts w:ascii="Open Sans Light" w:hAnsi="Open Sans Light"/>
      <w:color w:val="636A6F"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7886">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0669-3ADF-44F3-B8E6-BD7968F0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338</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Geo</cp:lastModifiedBy>
  <cp:revision>8</cp:revision>
  <dcterms:created xsi:type="dcterms:W3CDTF">2021-10-21T22:15:00Z</dcterms:created>
  <dcterms:modified xsi:type="dcterms:W3CDTF">2022-03-14T15:31:00Z</dcterms:modified>
</cp:coreProperties>
</file>