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75E8" w14:textId="77777777" w:rsidR="005C7E05" w:rsidRDefault="00BC77A9">
      <w:r>
        <w:rPr>
          <w:noProof/>
        </w:rPr>
        <w:drawing>
          <wp:anchor distT="0" distB="0" distL="0" distR="0" simplePos="0" relativeHeight="251658240" behindDoc="1" locked="0" layoutInCell="1" hidden="0" allowOverlap="1" wp14:anchorId="666DBC3B" wp14:editId="1ADB0525">
            <wp:simplePos x="0" y="0"/>
            <wp:positionH relativeFrom="column">
              <wp:posOffset>-92073</wp:posOffset>
            </wp:positionH>
            <wp:positionV relativeFrom="paragraph">
              <wp:posOffset>-771152</wp:posOffset>
            </wp:positionV>
            <wp:extent cx="1853526" cy="1152525"/>
            <wp:effectExtent l="0" t="0" r="0" b="0"/>
            <wp:wrapNone/>
            <wp:docPr id="6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AE2CFB" w14:textId="77777777" w:rsidR="005C7E05" w:rsidRDefault="005C7E05"/>
    <w:p w14:paraId="66008202" w14:textId="77777777" w:rsidR="005C7E05" w:rsidRDefault="005C7E05"/>
    <w:p w14:paraId="3C8864FD" w14:textId="77777777" w:rsidR="005C7E05" w:rsidRDefault="00BC77A9">
      <w:r>
        <w:rPr>
          <w:noProof/>
        </w:rPr>
        <w:drawing>
          <wp:anchor distT="0" distB="0" distL="0" distR="0" simplePos="0" relativeHeight="251659264" behindDoc="1" locked="0" layoutInCell="1" hidden="0" allowOverlap="1" wp14:anchorId="5F610A85" wp14:editId="28DD855B">
            <wp:simplePos x="0" y="0"/>
            <wp:positionH relativeFrom="column">
              <wp:posOffset>-703578</wp:posOffset>
            </wp:positionH>
            <wp:positionV relativeFrom="paragraph">
              <wp:posOffset>317500</wp:posOffset>
            </wp:positionV>
            <wp:extent cx="7175492" cy="3314700"/>
            <wp:effectExtent l="0" t="0" r="0" b="0"/>
            <wp:wrapNone/>
            <wp:docPr id="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9704B7" w14:textId="77777777" w:rsidR="005C7E05" w:rsidRDefault="005C7E05"/>
    <w:p w14:paraId="579CD345" w14:textId="77777777" w:rsidR="005C7E05" w:rsidRDefault="005C7E05"/>
    <w:p w14:paraId="3661E265" w14:textId="77777777" w:rsidR="005C7E05" w:rsidRDefault="005C7E05"/>
    <w:p w14:paraId="64371ED8" w14:textId="77777777" w:rsidR="005C7E05" w:rsidRDefault="005C7E05"/>
    <w:p w14:paraId="31A742B9" w14:textId="77777777" w:rsidR="005C7E05" w:rsidRDefault="005C7E05"/>
    <w:p w14:paraId="78B78F84" w14:textId="77777777" w:rsidR="005C7E05" w:rsidRDefault="005C7E05"/>
    <w:p w14:paraId="3509B2C4" w14:textId="77777777" w:rsidR="005C7E05" w:rsidRDefault="005C7E05"/>
    <w:p w14:paraId="501BCDC3" w14:textId="77777777" w:rsidR="005C7E05" w:rsidRDefault="005C7E05"/>
    <w:p w14:paraId="55B19365" w14:textId="77777777" w:rsidR="005C7E05" w:rsidRDefault="005C7E05"/>
    <w:p w14:paraId="18707691" w14:textId="77777777" w:rsidR="005C7E05" w:rsidRDefault="005C7E05"/>
    <w:p w14:paraId="2D81493B" w14:textId="77777777" w:rsidR="005C7E05" w:rsidRDefault="005C7E05"/>
    <w:p w14:paraId="53E32AE2" w14:textId="0A33F659" w:rsidR="005C7E05" w:rsidRDefault="008C05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551C342" wp14:editId="259770B3">
                <wp:simplePos x="0" y="0"/>
                <wp:positionH relativeFrom="column">
                  <wp:posOffset>-466725</wp:posOffset>
                </wp:positionH>
                <wp:positionV relativeFrom="paragraph">
                  <wp:posOffset>276860</wp:posOffset>
                </wp:positionV>
                <wp:extent cx="7000875" cy="1737995"/>
                <wp:effectExtent l="0" t="0" r="0" b="0"/>
                <wp:wrapSquare wrapText="bothSides" distT="45720" distB="45720" distL="114300" distR="114300"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73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2016B3" w14:textId="0861CC50" w:rsidR="005C7E05" w:rsidRDefault="00BC77A9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8C0596">
                              <w:rPr>
                                <w:b/>
                                <w:color w:val="52BAAD"/>
                                <w:sz w:val="36"/>
                                <w:lang w:val="el-GR"/>
                              </w:rPr>
                              <w:t xml:space="preserve">02: </w:t>
                            </w:r>
                            <w:r w:rsidR="008C0596" w:rsidRPr="009C6A80"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  <w:t xml:space="preserve">Πακέτο εκπαίδευσης για υπαλλήλους που </w:t>
                            </w:r>
                            <w:r w:rsidR="008C0596"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  <w:t>εκπαιδεύονται</w:t>
                            </w:r>
                            <w:r w:rsidR="008C0596" w:rsidRPr="009C6A80"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="008C0596"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  <w:t xml:space="preserve">για </w:t>
                            </w:r>
                            <w:r w:rsidR="008C0596" w:rsidRPr="009C6A80"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  <w:t>να γίνουν μέντορες</w:t>
                            </w:r>
                          </w:p>
                          <w:p w14:paraId="2AE7D349" w14:textId="77777777" w:rsidR="008C0596" w:rsidRPr="008C0596" w:rsidRDefault="008C0596">
                            <w:pPr>
                              <w:spacing w:line="258" w:lineRule="auto"/>
                              <w:textDirection w:val="btL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1C342" id="Rectangle 58" o:spid="_x0000_s1026" style="position:absolute;margin-left:-36.75pt;margin-top:21.8pt;width:551.25pt;height:13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mZrwEAAE8DAAAOAAAAZHJzL2Uyb0RvYy54bWysU8Fu2zAMvQ/oPwi6N7azZmmMOMXQIsOA&#10;YgvQ9QMUWYoF2JJGKrHz96PkNEnX27CLTJHy03uP1PJh6Fp2UIDG2YoXk5wzZaWrjd1V/PXX+vae&#10;MwzC1qJ1VlX8qJA/rG4+LXtfqqlrXFsrYARisex9xZsQfJllKBvVCZw4rywVtYNOBNrCLqtB9ITe&#10;tdk0z79kvYPag5MKkbJPY5GvEr7WSoafWqMKrK04cQtphbRu45qtlqLcgfCNkSca4h9YdMJYuvQM&#10;9SSCYHswH6A6I8Gh02EiXZc5rY1USQOpKfK/1Lw0wqukhcxBf7YJ/x+s/HF48RsgG3qPJVIYVQwa&#10;uvglfmxIZh3PZqkhMEnJeZ7n9/MZZ5JqxfzzfLGYRTuzy+8eMHxTrmMxqDhQN5JJ4vCMYTz6diTe&#10;Zt3atG3qSGvfJQgzZrILxxiFYTuciG9dfdwAQy/Xhu56Fhg2AqiTBWc9dbfi+HsvQHHWfrdk36K4&#10;mxL1kDZ3M9LCGVxXttcVYWXjaGgCZ2P4GNIIjRy/7oPTJumJrEYqJ7LUteTIacLiWFzv06nLO1j9&#10;AQAA//8DAFBLAwQUAAYACAAAACEAetOyNd4AAAALAQAADwAAAGRycy9kb3ducmV2LnhtbEyPMU/D&#10;MBCFdyT+g3VIbK2dpk0hjVMhBAMjKQOjG1+TCPsc2U6b/nvcCcbTfXrve9V+toad0YfBkYRsKYAh&#10;tU4P1En4OrwvnoCFqEgr4wglXDHAvr6/q1Sp3YU+8dzEjqUQCqWS0Mc4lpyHtkerwtKNSOl3ct6q&#10;mE7fce3VJYVbw1dCFNyqgVJDr0Z87bH9aSYrYUSjJ7NuxHfL3zxlxceBXzdSPj7MLztgEef4B8NN&#10;P6lDnZyObiIdmJGw2OabhEpY5wWwGyBWz2ndUUKebXPgdcX/b6h/AQAA//8DAFBLAQItABQABgAI&#10;AAAAIQC2gziS/gAAAOEBAAATAAAAAAAAAAAAAAAAAAAAAABbQ29udGVudF9UeXBlc10ueG1sUEsB&#10;Ai0AFAAGAAgAAAAhADj9If/WAAAAlAEAAAsAAAAAAAAAAAAAAAAALwEAAF9yZWxzLy5yZWxzUEsB&#10;Ai0AFAAGAAgAAAAhAN+6iZmvAQAATwMAAA4AAAAAAAAAAAAAAAAALgIAAGRycy9lMm9Eb2MueG1s&#10;UEsBAi0AFAAGAAgAAAAhAHrTsjXeAAAACwEAAA8AAAAAAAAAAAAAAAAACQQAAGRycy9kb3ducmV2&#10;LnhtbFBLBQYAAAAABAAEAPMAAAAUBQAAAAA=&#10;" filled="f" stroked="f">
                <v:textbox inset="2.53958mm,1.2694mm,2.53958mm,1.2694mm">
                  <w:txbxContent>
                    <w:p w14:paraId="762016B3" w14:textId="0861CC50" w:rsidR="005C7E05" w:rsidRDefault="00BC77A9">
                      <w:pPr>
                        <w:spacing w:line="258" w:lineRule="auto"/>
                        <w:textDirection w:val="btLr"/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</w:pPr>
                      <w:r w:rsidRPr="008C0596">
                        <w:rPr>
                          <w:b/>
                          <w:color w:val="52BAAD"/>
                          <w:sz w:val="36"/>
                          <w:lang w:val="el-GR"/>
                        </w:rPr>
                        <w:t xml:space="preserve">02: </w:t>
                      </w:r>
                      <w:r w:rsidR="008C0596" w:rsidRPr="009C6A80"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  <w:t xml:space="preserve">Πακέτο εκπαίδευσης για υπαλλήλους που </w:t>
                      </w:r>
                      <w:r w:rsidR="008C0596"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  <w:t>εκπαιδεύονται</w:t>
                      </w:r>
                      <w:r w:rsidR="008C0596" w:rsidRPr="009C6A80"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 w:rsidR="008C0596"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  <w:t xml:space="preserve">για </w:t>
                      </w:r>
                      <w:r w:rsidR="008C0596" w:rsidRPr="009C6A80"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  <w:t>να γίνουν μέντορες</w:t>
                      </w:r>
                    </w:p>
                    <w:p w14:paraId="2AE7D349" w14:textId="77777777" w:rsidR="008C0596" w:rsidRPr="008C0596" w:rsidRDefault="008C0596">
                      <w:pPr>
                        <w:spacing w:line="258" w:lineRule="auto"/>
                        <w:textDirection w:val="btLr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CF100C2" w14:textId="6962B12D" w:rsidR="005C7E05" w:rsidRDefault="00BC77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299D47FD" wp14:editId="11DF744D">
                <wp:simplePos x="0" y="0"/>
                <wp:positionH relativeFrom="column">
                  <wp:posOffset>-393699</wp:posOffset>
                </wp:positionH>
                <wp:positionV relativeFrom="paragraph">
                  <wp:posOffset>833120</wp:posOffset>
                </wp:positionV>
                <wp:extent cx="6638925" cy="1423670"/>
                <wp:effectExtent l="0" t="0" r="0" b="0"/>
                <wp:wrapSquare wrapText="bothSides" distT="45720" distB="45720" distL="114300" distR="114300"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6063" y="3077690"/>
                          <a:ext cx="66198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A4A6DE" w14:textId="17072D38" w:rsidR="005C7E05" w:rsidRPr="009510D6" w:rsidRDefault="008C0596">
                            <w:pPr>
                              <w:spacing w:line="258" w:lineRule="auto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color w:val="F47F5D"/>
                                <w:sz w:val="28"/>
                                <w:lang w:val="el-GR"/>
                              </w:rPr>
                              <w:t>Συντάκτης</w:t>
                            </w:r>
                            <w:r w:rsidR="00BC77A9" w:rsidRPr="009510D6">
                              <w:rPr>
                                <w:color w:val="F47F5D"/>
                                <w:sz w:val="28"/>
                                <w:lang w:val="el-GR"/>
                              </w:rPr>
                              <w:t xml:space="preserve">: </w:t>
                            </w:r>
                            <w:r w:rsidR="00BC77A9">
                              <w:rPr>
                                <w:color w:val="636A6F"/>
                                <w:sz w:val="24"/>
                              </w:rPr>
                              <w:t>Mindshift</w:t>
                            </w:r>
                            <w:r w:rsidR="00BC77A9" w:rsidRPr="009510D6">
                              <w:rPr>
                                <w:color w:val="636A6F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="00BC77A9">
                              <w:rPr>
                                <w:color w:val="636A6F"/>
                                <w:sz w:val="24"/>
                              </w:rPr>
                              <w:t>Talent</w:t>
                            </w:r>
                            <w:r w:rsidR="00BC77A9" w:rsidRPr="009510D6">
                              <w:rPr>
                                <w:color w:val="636A6F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="00BC77A9">
                              <w:rPr>
                                <w:color w:val="636A6F"/>
                                <w:sz w:val="24"/>
                              </w:rPr>
                              <w:t>Advisory</w:t>
                            </w:r>
                            <w:r w:rsidR="00BC77A9" w:rsidRPr="009510D6">
                              <w:rPr>
                                <w:color w:val="636A6F"/>
                                <w:sz w:val="24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color w:val="636A6F"/>
                                <w:sz w:val="24"/>
                                <w:lang w:val="el-GR"/>
                              </w:rPr>
                              <w:t>Πορτογαλία</w:t>
                            </w:r>
                          </w:p>
                          <w:p w14:paraId="13A25BEE" w14:textId="4BE1356B" w:rsidR="005C7E05" w:rsidRPr="008C0596" w:rsidRDefault="008C0596">
                            <w:pPr>
                              <w:spacing w:line="258" w:lineRule="auto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color w:val="636A6F"/>
                                <w:sz w:val="24"/>
                                <w:lang w:val="el-GR"/>
                              </w:rPr>
                              <w:t>Ενότητα</w:t>
                            </w:r>
                            <w:r w:rsidR="00BC77A9" w:rsidRPr="008C0596">
                              <w:rPr>
                                <w:color w:val="636A6F"/>
                                <w:sz w:val="24"/>
                                <w:lang w:val="el-GR"/>
                              </w:rPr>
                              <w:t xml:space="preserve"> 3 – </w:t>
                            </w:r>
                            <w:r w:rsidRPr="008C0596">
                              <w:rPr>
                                <w:b/>
                                <w:color w:val="F47F5D"/>
                                <w:sz w:val="24"/>
                                <w:lang w:val="el-GR"/>
                              </w:rPr>
                              <w:t>Σενάρια καθοδήγησης για εξάσκηση στο παιχνίδι ρόλων</w:t>
                            </w:r>
                          </w:p>
                          <w:p w14:paraId="56AD85A9" w14:textId="1C5DD452" w:rsidR="005C7E05" w:rsidRPr="008C0596" w:rsidRDefault="00BC77A9">
                            <w:pPr>
                              <w:spacing w:line="258" w:lineRule="auto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F47F5D"/>
                                <w:sz w:val="24"/>
                              </w:rPr>
                              <w:t>LU</w:t>
                            </w:r>
                            <w:r w:rsidRPr="008C0596">
                              <w:rPr>
                                <w:b/>
                                <w:color w:val="F47F5D"/>
                                <w:sz w:val="24"/>
                                <w:lang w:val="el-GR"/>
                              </w:rPr>
                              <w:t xml:space="preserve"> 6 </w:t>
                            </w:r>
                            <w:r w:rsidRPr="008C0596">
                              <w:rPr>
                                <w:color w:val="636A6F"/>
                                <w:sz w:val="24"/>
                                <w:lang w:val="el-GR"/>
                              </w:rPr>
                              <w:t xml:space="preserve">– </w:t>
                            </w:r>
                            <w:r w:rsidR="008C0596" w:rsidRPr="008C0596">
                              <w:rPr>
                                <w:color w:val="636A6F"/>
                                <w:sz w:val="24"/>
                                <w:lang w:val="el-GR"/>
                              </w:rPr>
                              <w:t>Υλοποίηση και αξιολόγηση συνεδριών καθοδήγησης</w:t>
                            </w:r>
                          </w:p>
                          <w:p w14:paraId="59ED9A2E" w14:textId="1F1EA6EE" w:rsidR="005C7E05" w:rsidRPr="008C0596" w:rsidRDefault="008C0596">
                            <w:pPr>
                              <w:spacing w:line="258" w:lineRule="auto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color w:val="F47F5D"/>
                                <w:sz w:val="28"/>
                                <w:lang w:val="el-GR"/>
                              </w:rPr>
                              <w:t>Φυλλάδιο</w:t>
                            </w:r>
                            <w:r w:rsidR="00BC77A9" w:rsidRPr="008C0596">
                              <w:rPr>
                                <w:color w:val="F47F5D"/>
                                <w:sz w:val="28"/>
                                <w:lang w:val="el-GR"/>
                              </w:rPr>
                              <w:t xml:space="preserve"> 4:</w:t>
                            </w:r>
                            <w:r w:rsidR="00BC77A9" w:rsidRPr="008C0596">
                              <w:rPr>
                                <w:color w:val="F47F5D"/>
                                <w:sz w:val="3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color w:val="636A6F"/>
                                <w:sz w:val="24"/>
                                <w:lang w:val="el-GR"/>
                              </w:rPr>
                              <w:t>Σενάριο</w:t>
                            </w:r>
                            <w:r w:rsidR="00BC77A9" w:rsidRPr="008C0596">
                              <w:rPr>
                                <w:color w:val="636A6F"/>
                                <w:sz w:val="24"/>
                                <w:lang w:val="el-GR"/>
                              </w:rPr>
                              <w:t xml:space="preserve"> 2 – </w:t>
                            </w:r>
                            <w:r w:rsidRPr="008C0596">
                              <w:rPr>
                                <w:color w:val="636A6F"/>
                                <w:sz w:val="24"/>
                                <w:lang w:val="el-GR"/>
                              </w:rPr>
                              <w:t xml:space="preserve">Η </w:t>
                            </w:r>
                            <w:r>
                              <w:rPr>
                                <w:color w:val="636A6F"/>
                                <w:sz w:val="24"/>
                                <w:lang w:val="el-GR"/>
                              </w:rPr>
                              <w:t xml:space="preserve">Λίντα και ο Ρόμπερτ </w:t>
                            </w:r>
                            <w:r w:rsidRPr="008C0596">
                              <w:rPr>
                                <w:color w:val="636A6F"/>
                                <w:sz w:val="24"/>
                                <w:lang w:val="el-GR"/>
                              </w:rPr>
                              <w:t>προετοιμάζουν συνεδρίες καθοδήγησης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D47FD" id="Rectangle 59" o:spid="_x0000_s1027" style="position:absolute;margin-left:-31pt;margin-top:65.6pt;width:522.75pt;height:112.1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LMwAEAAGIDAAAOAAAAZHJzL2Uyb0RvYy54bWysU9uO2jAQfa/Uf7D8XpIAG5aIsKq6oqq0&#10;apG2+wHGsYmlxHZnDAl/37FhF9p9q/rizE1nzpmZrB7GvmNHBWicrXkxyTlTVrrG2H3NX35uPt1z&#10;hkHYRnTOqpqfFPKH9ccPq8FXaupa1zUKGIFYrAZf8zYEX2UZylb1AifOK0tJ7aAXgVzYZw2IgdD7&#10;LpvmeZkNDhoPTipEij6ek3yd8LVWMvzQGlVgXc2JW0gvpHcX32y9EtUehG+NvNAQ/8CiF8ZS0zeo&#10;RxEEO4B5B9UbCQ6dDhPp+sxpbaRKGkhNkf+l5rkVXiUtNBz0b2PC/wcrvx+f/RZoDIPHCsmMKkYN&#10;ffwSPzbWfJrPyryccXaq+SxfLMrlZXBqDExSQVkWy/vFHWeSKop5Pi+nqSK7QnnA8FW5nkWj5kCb&#10;SQMTxycM1J5KX0tiZ+s2puvSdjr7R4AKYyS78o1WGHcjMw11jyuNkZ1rTltg6OXGUMsngWErgJZb&#10;cDbQwmuOvw4CFGfdN0sTXRbzKSkIyZnfLXI6F7jN7G4zwsrW0R0Fzs7ml5Cu6kz18yE4bZKsK5UL&#10;Z1pkUns5ungpt36quv4a698AAAD//wMAUEsDBBQABgAIAAAAIQBk26yc3gAAAAsBAAAPAAAAZHJz&#10;L2Rvd25yZXYueG1sTI/NTsMwEITvSLyDtUjcWueniUqIUyEEB46kHDi68ZJE2Osodtr07VlOcBzN&#10;aOab+rA6K844h9GTgnSbgEDqvBmpV/BxfN3sQYSoyWjrCRVcMcChub2pdWX8hd7x3MZecAmFSisY&#10;YpwqKUM3oNNh6yck9r787HRkOffSzPrC5c7KLElK6fRIvDDoCZ8H7L7bxSmY0JrF7trks5MvM6Xl&#10;21FeC6Xu79anRxAR1/gXhl98RoeGmU5+IROEVbApM/4S2cjTDAQnHvZ5AeKkIC+KHcimlv8/ND8A&#10;AAD//wMAUEsBAi0AFAAGAAgAAAAhALaDOJL+AAAA4QEAABMAAAAAAAAAAAAAAAAAAAAAAFtDb250&#10;ZW50X1R5cGVzXS54bWxQSwECLQAUAAYACAAAACEAOP0h/9YAAACUAQAACwAAAAAAAAAAAAAAAAAv&#10;AQAAX3JlbHMvLnJlbHNQSwECLQAUAAYACAAAACEAvkcizMABAABiAwAADgAAAAAAAAAAAAAAAAAu&#10;AgAAZHJzL2Uyb0RvYy54bWxQSwECLQAUAAYACAAAACEAZNusnN4AAAALAQAADwAAAAAAAAAAAAAA&#10;AAAaBAAAZHJzL2Rvd25yZXYueG1sUEsFBgAAAAAEAAQA8wAAACUFAAAAAA==&#10;" filled="f" stroked="f">
                <v:textbox inset="2.53958mm,1.2694mm,2.53958mm,1.2694mm">
                  <w:txbxContent>
                    <w:p w14:paraId="3CA4A6DE" w14:textId="17072D38" w:rsidR="005C7E05" w:rsidRPr="009510D6" w:rsidRDefault="008C0596">
                      <w:pPr>
                        <w:spacing w:line="258" w:lineRule="auto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color w:val="F47F5D"/>
                          <w:sz w:val="28"/>
                          <w:lang w:val="el-GR"/>
                        </w:rPr>
                        <w:t>Συντάκτης</w:t>
                      </w:r>
                      <w:r w:rsidR="00BC77A9" w:rsidRPr="009510D6">
                        <w:rPr>
                          <w:color w:val="F47F5D"/>
                          <w:sz w:val="28"/>
                          <w:lang w:val="el-GR"/>
                        </w:rPr>
                        <w:t xml:space="preserve">: </w:t>
                      </w:r>
                      <w:r w:rsidR="00BC77A9">
                        <w:rPr>
                          <w:color w:val="636A6F"/>
                          <w:sz w:val="24"/>
                        </w:rPr>
                        <w:t>Mindshift</w:t>
                      </w:r>
                      <w:r w:rsidR="00BC77A9" w:rsidRPr="009510D6">
                        <w:rPr>
                          <w:color w:val="636A6F"/>
                          <w:sz w:val="24"/>
                          <w:lang w:val="el-GR"/>
                        </w:rPr>
                        <w:t xml:space="preserve"> </w:t>
                      </w:r>
                      <w:r w:rsidR="00BC77A9">
                        <w:rPr>
                          <w:color w:val="636A6F"/>
                          <w:sz w:val="24"/>
                        </w:rPr>
                        <w:t>Talent</w:t>
                      </w:r>
                      <w:r w:rsidR="00BC77A9" w:rsidRPr="009510D6">
                        <w:rPr>
                          <w:color w:val="636A6F"/>
                          <w:sz w:val="24"/>
                          <w:lang w:val="el-GR"/>
                        </w:rPr>
                        <w:t xml:space="preserve"> </w:t>
                      </w:r>
                      <w:r w:rsidR="00BC77A9">
                        <w:rPr>
                          <w:color w:val="636A6F"/>
                          <w:sz w:val="24"/>
                        </w:rPr>
                        <w:t>Advisory</w:t>
                      </w:r>
                      <w:r w:rsidR="00BC77A9" w:rsidRPr="009510D6">
                        <w:rPr>
                          <w:color w:val="636A6F"/>
                          <w:sz w:val="24"/>
                          <w:lang w:val="el-GR"/>
                        </w:rPr>
                        <w:t xml:space="preserve">, </w:t>
                      </w:r>
                      <w:r>
                        <w:rPr>
                          <w:color w:val="636A6F"/>
                          <w:sz w:val="24"/>
                          <w:lang w:val="el-GR"/>
                        </w:rPr>
                        <w:t>Πορτογαλία</w:t>
                      </w:r>
                    </w:p>
                    <w:p w14:paraId="13A25BEE" w14:textId="4BE1356B" w:rsidR="005C7E05" w:rsidRPr="008C0596" w:rsidRDefault="008C0596">
                      <w:pPr>
                        <w:spacing w:line="258" w:lineRule="auto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color w:val="636A6F"/>
                          <w:sz w:val="24"/>
                          <w:lang w:val="el-GR"/>
                        </w:rPr>
                        <w:t>Ενότητα</w:t>
                      </w:r>
                      <w:r w:rsidR="00BC77A9" w:rsidRPr="008C0596">
                        <w:rPr>
                          <w:color w:val="636A6F"/>
                          <w:sz w:val="24"/>
                          <w:lang w:val="el-GR"/>
                        </w:rPr>
                        <w:t xml:space="preserve"> 3 – </w:t>
                      </w:r>
                      <w:r w:rsidRPr="008C0596">
                        <w:rPr>
                          <w:b/>
                          <w:color w:val="F47F5D"/>
                          <w:sz w:val="24"/>
                          <w:lang w:val="el-GR"/>
                        </w:rPr>
                        <w:t>Σενάρια καθοδήγησης για εξάσκηση στο παιχνίδι ρόλων</w:t>
                      </w:r>
                    </w:p>
                    <w:p w14:paraId="56AD85A9" w14:textId="1C5DD452" w:rsidR="005C7E05" w:rsidRPr="008C0596" w:rsidRDefault="00BC77A9">
                      <w:pPr>
                        <w:spacing w:line="258" w:lineRule="auto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b/>
                          <w:color w:val="F47F5D"/>
                          <w:sz w:val="24"/>
                        </w:rPr>
                        <w:t>LU</w:t>
                      </w:r>
                      <w:r w:rsidRPr="008C0596">
                        <w:rPr>
                          <w:b/>
                          <w:color w:val="F47F5D"/>
                          <w:sz w:val="24"/>
                          <w:lang w:val="el-GR"/>
                        </w:rPr>
                        <w:t xml:space="preserve"> 6 </w:t>
                      </w:r>
                      <w:r w:rsidRPr="008C0596">
                        <w:rPr>
                          <w:color w:val="636A6F"/>
                          <w:sz w:val="24"/>
                          <w:lang w:val="el-GR"/>
                        </w:rPr>
                        <w:t xml:space="preserve">– </w:t>
                      </w:r>
                      <w:r w:rsidR="008C0596" w:rsidRPr="008C0596">
                        <w:rPr>
                          <w:color w:val="636A6F"/>
                          <w:sz w:val="24"/>
                          <w:lang w:val="el-GR"/>
                        </w:rPr>
                        <w:t>Υλοποίηση και αξιολόγηση συνεδριών καθοδήγησης</w:t>
                      </w:r>
                    </w:p>
                    <w:p w14:paraId="59ED9A2E" w14:textId="1F1EA6EE" w:rsidR="005C7E05" w:rsidRPr="008C0596" w:rsidRDefault="008C0596">
                      <w:pPr>
                        <w:spacing w:line="258" w:lineRule="auto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color w:val="F47F5D"/>
                          <w:sz w:val="28"/>
                          <w:lang w:val="el-GR"/>
                        </w:rPr>
                        <w:t>Φυλλάδιο</w:t>
                      </w:r>
                      <w:r w:rsidR="00BC77A9" w:rsidRPr="008C0596">
                        <w:rPr>
                          <w:color w:val="F47F5D"/>
                          <w:sz w:val="28"/>
                          <w:lang w:val="el-GR"/>
                        </w:rPr>
                        <w:t xml:space="preserve"> 4:</w:t>
                      </w:r>
                      <w:r w:rsidR="00BC77A9" w:rsidRPr="008C0596">
                        <w:rPr>
                          <w:color w:val="F47F5D"/>
                          <w:sz w:val="32"/>
                          <w:lang w:val="el-GR"/>
                        </w:rPr>
                        <w:t xml:space="preserve"> </w:t>
                      </w:r>
                      <w:r>
                        <w:rPr>
                          <w:color w:val="636A6F"/>
                          <w:sz w:val="24"/>
                          <w:lang w:val="el-GR"/>
                        </w:rPr>
                        <w:t>Σενάριο</w:t>
                      </w:r>
                      <w:r w:rsidR="00BC77A9" w:rsidRPr="008C0596">
                        <w:rPr>
                          <w:color w:val="636A6F"/>
                          <w:sz w:val="24"/>
                          <w:lang w:val="el-GR"/>
                        </w:rPr>
                        <w:t xml:space="preserve"> 2 – </w:t>
                      </w:r>
                      <w:r w:rsidRPr="008C0596">
                        <w:rPr>
                          <w:color w:val="636A6F"/>
                          <w:sz w:val="24"/>
                          <w:lang w:val="el-GR"/>
                        </w:rPr>
                        <w:t xml:space="preserve">Η </w:t>
                      </w:r>
                      <w:r>
                        <w:rPr>
                          <w:color w:val="636A6F"/>
                          <w:sz w:val="24"/>
                          <w:lang w:val="el-GR"/>
                        </w:rPr>
                        <w:t xml:space="preserve">Λίντα και ο Ρόμπερτ </w:t>
                      </w:r>
                      <w:r w:rsidRPr="008C0596">
                        <w:rPr>
                          <w:color w:val="636A6F"/>
                          <w:sz w:val="24"/>
                          <w:lang w:val="el-GR"/>
                        </w:rPr>
                        <w:t>προετοιμάζουν συνεδρίες καθοδήγησης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4B6F874" w14:textId="77777777" w:rsidR="005C7E05" w:rsidRDefault="005C7E05">
      <w:pPr>
        <w:spacing w:after="0" w:line="276" w:lineRule="auto"/>
      </w:pPr>
    </w:p>
    <w:p w14:paraId="0A665C27" w14:textId="77777777" w:rsidR="005C7E05" w:rsidRDefault="005C7E05">
      <w:pPr>
        <w:spacing w:after="0" w:line="276" w:lineRule="auto"/>
        <w:sectPr w:rsidR="005C7E05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/>
          <w:pgMar w:top="1899" w:right="1440" w:bottom="1440" w:left="1440" w:header="720" w:footer="737" w:gutter="0"/>
          <w:pgNumType w:start="1"/>
          <w:cols w:space="720"/>
          <w:titlePg/>
        </w:sectPr>
      </w:pPr>
    </w:p>
    <w:p w14:paraId="13E9E7C3" w14:textId="2ACE409D" w:rsidR="005C7E05" w:rsidRPr="008C0596" w:rsidRDefault="008C0596">
      <w:pPr>
        <w:rPr>
          <w:b/>
          <w:smallCaps/>
          <w:sz w:val="32"/>
          <w:szCs w:val="32"/>
          <w:lang w:val="el-GR"/>
        </w:rPr>
      </w:pPr>
      <w:r>
        <w:rPr>
          <w:b/>
          <w:smallCaps/>
          <w:color w:val="9868BC"/>
          <w:sz w:val="32"/>
          <w:szCs w:val="32"/>
          <w:lang w:val="el-GR"/>
        </w:rPr>
        <w:lastRenderedPageBreak/>
        <w:t>ΚΑΡΤΕΣ ΠΕΡΙΠΤΩΣΕΩΝ</w:t>
      </w:r>
    </w:p>
    <w:tbl>
      <w:tblPr>
        <w:tblStyle w:val="af2"/>
        <w:tblW w:w="8926" w:type="dxa"/>
        <w:tblInd w:w="0" w:type="dxa"/>
        <w:tblBorders>
          <w:top w:val="single" w:sz="4" w:space="0" w:color="E1E2E3"/>
          <w:left w:val="single" w:sz="4" w:space="0" w:color="E1E2E3"/>
          <w:bottom w:val="single" w:sz="4" w:space="0" w:color="E1E2E3"/>
          <w:right w:val="single" w:sz="4" w:space="0" w:color="E1E2E3"/>
          <w:insideH w:val="single" w:sz="4" w:space="0" w:color="E1E2E3"/>
          <w:insideV w:val="single" w:sz="4" w:space="0" w:color="E1E2E3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5C7E05" w14:paraId="5F281D9A" w14:textId="77777777">
        <w:trPr>
          <w:trHeight w:val="736"/>
        </w:trPr>
        <w:tc>
          <w:tcPr>
            <w:tcW w:w="8926" w:type="dxa"/>
            <w:shd w:val="clear" w:color="auto" w:fill="F47F5D"/>
            <w:vAlign w:val="center"/>
          </w:tcPr>
          <w:p w14:paraId="0F6CE209" w14:textId="351F69FC" w:rsidR="005C7E05" w:rsidRDefault="008C0596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  <w:lang w:val="el-GR"/>
              </w:rPr>
              <w:t>Κάρτα περίπτωσης</w:t>
            </w:r>
            <w:r w:rsidR="00BC77A9">
              <w:rPr>
                <w:b/>
                <w:color w:val="FFFFFF"/>
                <w:sz w:val="36"/>
                <w:szCs w:val="36"/>
              </w:rPr>
              <w:t xml:space="preserve"> 1 – </w:t>
            </w:r>
            <w:r>
              <w:rPr>
                <w:b/>
                <w:color w:val="FFFFFF"/>
                <w:sz w:val="36"/>
                <w:szCs w:val="36"/>
                <w:lang w:val="el-GR"/>
              </w:rPr>
              <w:t>Λίντα</w:t>
            </w:r>
            <w:r w:rsidR="00BC77A9">
              <w:rPr>
                <w:b/>
                <w:color w:val="FFFFFF"/>
                <w:sz w:val="36"/>
                <w:szCs w:val="36"/>
              </w:rPr>
              <w:t xml:space="preserve"> (66) </w:t>
            </w:r>
          </w:p>
        </w:tc>
      </w:tr>
      <w:tr w:rsidR="005C7E05" w:rsidRPr="009510D6" w14:paraId="241DC736" w14:textId="77777777">
        <w:trPr>
          <w:trHeight w:val="736"/>
        </w:trPr>
        <w:tc>
          <w:tcPr>
            <w:tcW w:w="8926" w:type="dxa"/>
            <w:shd w:val="clear" w:color="auto" w:fill="auto"/>
            <w:vAlign w:val="center"/>
          </w:tcPr>
          <w:p w14:paraId="21048ED7" w14:textId="02CC88A4" w:rsidR="005C7E05" w:rsidRPr="008C0596" w:rsidRDefault="008C0596">
            <w:pPr>
              <w:spacing w:before="240"/>
              <w:jc w:val="both"/>
              <w:rPr>
                <w:lang w:val="el-GR"/>
              </w:rPr>
            </w:pPr>
            <w:r w:rsidRPr="008C0596">
              <w:rPr>
                <w:lang w:val="el-GR"/>
              </w:rPr>
              <w:t xml:space="preserve">Κατά την πρώτη της </w:t>
            </w:r>
            <w:r>
              <w:rPr>
                <w:lang w:val="el-GR"/>
              </w:rPr>
              <w:t xml:space="preserve">συνεδρία </w:t>
            </w:r>
            <w:r w:rsidRPr="008C0596">
              <w:rPr>
                <w:lang w:val="el-GR"/>
              </w:rPr>
              <w:t>καθοδήγηση</w:t>
            </w:r>
            <w:r>
              <w:rPr>
                <w:lang w:val="el-GR"/>
              </w:rPr>
              <w:t>ς</w:t>
            </w:r>
            <w:r w:rsidRPr="008C0596">
              <w:rPr>
                <w:lang w:val="el-GR"/>
              </w:rPr>
              <w:t xml:space="preserve"> με τον </w:t>
            </w:r>
            <w:r>
              <w:rPr>
                <w:lang w:val="el-GR"/>
              </w:rPr>
              <w:t>Ρόμπερτ</w:t>
            </w:r>
            <w:r w:rsidRPr="008C0596">
              <w:rPr>
                <w:lang w:val="el-GR"/>
              </w:rPr>
              <w:t xml:space="preserve">, η </w:t>
            </w:r>
            <w:r>
              <w:rPr>
                <w:lang w:val="el-GR"/>
              </w:rPr>
              <w:t>Λίντα</w:t>
            </w:r>
            <w:r w:rsidRPr="008C0596">
              <w:rPr>
                <w:lang w:val="el-GR"/>
              </w:rPr>
              <w:t xml:space="preserve"> έκανε τις ακόλουθες σημειώσεις</w:t>
            </w:r>
            <w:r w:rsidR="00BC77A9" w:rsidRPr="008C0596">
              <w:rPr>
                <w:lang w:val="el-GR"/>
              </w:rPr>
              <w:t>:</w:t>
            </w:r>
          </w:p>
          <w:p w14:paraId="40725B82" w14:textId="5EF457C7" w:rsidR="008C0596" w:rsidRPr="008C0596" w:rsidRDefault="008C0596" w:rsidP="00951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636A6F"/>
                <w:sz w:val="22"/>
                <w:szCs w:val="22"/>
                <w:lang w:val="el-GR"/>
              </w:rPr>
            </w:pPr>
            <w:r w:rsidRPr="008C0596">
              <w:rPr>
                <w:i/>
                <w:color w:val="636A6F"/>
                <w:sz w:val="22"/>
                <w:szCs w:val="22"/>
                <w:lang w:val="el-GR"/>
              </w:rPr>
              <w:t xml:space="preserve">Ο </w:t>
            </w:r>
            <w:r>
              <w:rPr>
                <w:i/>
                <w:color w:val="636A6F"/>
                <w:sz w:val="22"/>
                <w:szCs w:val="22"/>
                <w:lang w:val="el-GR"/>
              </w:rPr>
              <w:t>Ρόμπερτ</w:t>
            </w:r>
            <w:r w:rsidRPr="008C0596">
              <w:rPr>
                <w:i/>
                <w:color w:val="636A6F"/>
                <w:sz w:val="22"/>
                <w:szCs w:val="22"/>
                <w:lang w:val="el-GR"/>
              </w:rPr>
              <w:t xml:space="preserve"> ανέφερε ότι </w:t>
            </w:r>
            <w:r>
              <w:rPr>
                <w:i/>
                <w:color w:val="636A6F"/>
                <w:sz w:val="22"/>
                <w:szCs w:val="22"/>
                <w:lang w:val="el-GR"/>
              </w:rPr>
              <w:t>δυσκολεύεται να προσεγγίσει τους συναδέλφους του</w:t>
            </w:r>
            <w:r w:rsidRPr="008C0596">
              <w:rPr>
                <w:i/>
                <w:color w:val="636A6F"/>
                <w:sz w:val="22"/>
                <w:szCs w:val="22"/>
                <w:lang w:val="el-GR"/>
              </w:rPr>
              <w:t xml:space="preserve"> στην εταιρεία.</w:t>
            </w:r>
          </w:p>
          <w:p w14:paraId="7E2D6F4D" w14:textId="633DE6E4" w:rsidR="008C0596" w:rsidRPr="008C0596" w:rsidRDefault="008C0596" w:rsidP="00951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636A6F"/>
                <w:sz w:val="22"/>
                <w:szCs w:val="22"/>
                <w:lang w:val="el-GR"/>
              </w:rPr>
            </w:pPr>
            <w:r w:rsidRPr="008C0596">
              <w:rPr>
                <w:i/>
                <w:color w:val="636A6F"/>
                <w:sz w:val="22"/>
                <w:szCs w:val="22"/>
                <w:lang w:val="el-GR"/>
              </w:rPr>
              <w:t xml:space="preserve">Θέλει να μάθει για την ιστορία του εργοστασίου ακούγοντας τι έχουν να πουν </w:t>
            </w:r>
            <w:r>
              <w:rPr>
                <w:i/>
                <w:color w:val="636A6F"/>
                <w:sz w:val="22"/>
                <w:szCs w:val="22"/>
                <w:lang w:val="el-GR"/>
              </w:rPr>
              <w:t xml:space="preserve">οι </w:t>
            </w:r>
            <w:r w:rsidRPr="008C0596">
              <w:rPr>
                <w:i/>
                <w:color w:val="636A6F"/>
                <w:sz w:val="22"/>
                <w:szCs w:val="22"/>
                <w:lang w:val="el-GR"/>
              </w:rPr>
              <w:t>άλλοι εργαζόμενοι, τις ιστορίες τους και τις εργασιακές τους εμπειρίες.</w:t>
            </w:r>
          </w:p>
          <w:p w14:paraId="3013DE73" w14:textId="6BEF4743" w:rsidR="008C0596" w:rsidRPr="008C0596" w:rsidRDefault="008C0596" w:rsidP="00951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636A6F"/>
                <w:sz w:val="22"/>
                <w:szCs w:val="22"/>
                <w:lang w:val="el-GR"/>
              </w:rPr>
            </w:pPr>
            <w:r w:rsidRPr="008C0596">
              <w:rPr>
                <w:i/>
                <w:color w:val="636A6F"/>
                <w:sz w:val="22"/>
                <w:szCs w:val="22"/>
                <w:lang w:val="el-GR"/>
              </w:rPr>
              <w:t xml:space="preserve">Για να το πετύχει αυτό, καταλαβαίνει ότι θα πρέπει να μπορεί να επικοινωνεί περισσότερο και με </w:t>
            </w:r>
            <w:r>
              <w:rPr>
                <w:i/>
                <w:color w:val="636A6F"/>
                <w:sz w:val="22"/>
                <w:szCs w:val="22"/>
                <w:lang w:val="el-GR"/>
              </w:rPr>
              <w:t xml:space="preserve">πιο πολλή </w:t>
            </w:r>
            <w:r w:rsidRPr="008C0596">
              <w:rPr>
                <w:i/>
                <w:color w:val="636A6F"/>
                <w:sz w:val="22"/>
                <w:szCs w:val="22"/>
                <w:lang w:val="el-GR"/>
              </w:rPr>
              <w:t>αυτοπεποίθηση</w:t>
            </w:r>
            <w:r>
              <w:rPr>
                <w:i/>
                <w:color w:val="636A6F"/>
                <w:sz w:val="22"/>
                <w:szCs w:val="22"/>
                <w:lang w:val="el-GR"/>
              </w:rPr>
              <w:t>.</w:t>
            </w:r>
          </w:p>
          <w:p w14:paraId="07000AFB" w14:textId="4E549749" w:rsidR="008C0596" w:rsidRPr="008C0596" w:rsidRDefault="008C0596" w:rsidP="00951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636A6F"/>
                <w:sz w:val="22"/>
                <w:szCs w:val="22"/>
                <w:lang w:val="el-GR"/>
              </w:rPr>
            </w:pPr>
            <w:r w:rsidRPr="008C0596">
              <w:rPr>
                <w:i/>
                <w:color w:val="636A6F"/>
                <w:sz w:val="22"/>
                <w:szCs w:val="22"/>
                <w:lang w:val="el-GR"/>
              </w:rPr>
              <w:t xml:space="preserve">Νιώθει επίσης ότι του παίρνει πολύ χρόνο να ολοκληρώσει τις εργασίες του, καθώς συχνά απαντά σε </w:t>
            </w:r>
            <w:r w:rsidRPr="008C0596">
              <w:rPr>
                <w:i/>
                <w:color w:val="636A6F"/>
                <w:sz w:val="22"/>
                <w:szCs w:val="22"/>
              </w:rPr>
              <w:t>email</w:t>
            </w:r>
            <w:r w:rsidRPr="008C0596">
              <w:rPr>
                <w:i/>
                <w:color w:val="636A6F"/>
                <w:sz w:val="22"/>
                <w:szCs w:val="22"/>
                <w:lang w:val="el-GR"/>
              </w:rPr>
              <w:t xml:space="preserve"> και </w:t>
            </w:r>
            <w:r>
              <w:rPr>
                <w:i/>
                <w:color w:val="636A6F"/>
                <w:sz w:val="22"/>
                <w:szCs w:val="22"/>
                <w:lang w:val="el-GR"/>
              </w:rPr>
              <w:t>αιτήματα</w:t>
            </w:r>
            <w:r w:rsidRPr="008C0596">
              <w:rPr>
                <w:i/>
                <w:color w:val="636A6F"/>
                <w:sz w:val="22"/>
                <w:szCs w:val="22"/>
                <w:lang w:val="el-GR"/>
              </w:rPr>
              <w:t xml:space="preserve"> από διαφορετικούς ανθρώπους </w:t>
            </w:r>
            <w:r>
              <w:rPr>
                <w:i/>
                <w:color w:val="636A6F"/>
                <w:sz w:val="22"/>
                <w:szCs w:val="22"/>
                <w:lang w:val="el-GR"/>
              </w:rPr>
              <w:t>καθημερινά.</w:t>
            </w:r>
          </w:p>
          <w:p w14:paraId="2A1D0087" w14:textId="7FA5AD93" w:rsidR="008C0596" w:rsidRPr="008C0596" w:rsidRDefault="008C0596" w:rsidP="00951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i/>
                <w:color w:val="636A6F"/>
                <w:sz w:val="22"/>
                <w:szCs w:val="22"/>
                <w:lang w:val="el-GR"/>
              </w:rPr>
            </w:pPr>
            <w:r w:rsidRPr="008C0596">
              <w:rPr>
                <w:i/>
                <w:color w:val="636A6F"/>
                <w:sz w:val="22"/>
                <w:szCs w:val="22"/>
                <w:lang w:val="el-GR"/>
              </w:rPr>
              <w:t xml:space="preserve">Ο </w:t>
            </w:r>
            <w:r>
              <w:rPr>
                <w:i/>
                <w:color w:val="636A6F"/>
                <w:sz w:val="22"/>
                <w:szCs w:val="22"/>
                <w:lang w:val="el-GR"/>
              </w:rPr>
              <w:t>Ρόμπερτ</w:t>
            </w:r>
            <w:r w:rsidRPr="008C0596">
              <w:rPr>
                <w:i/>
                <w:color w:val="636A6F"/>
                <w:sz w:val="22"/>
                <w:szCs w:val="22"/>
                <w:lang w:val="el-GR"/>
              </w:rPr>
              <w:t xml:space="preserve"> δυσκολεύεται να </w:t>
            </w:r>
            <w:r w:rsidR="00F87A89">
              <w:rPr>
                <w:i/>
                <w:color w:val="636A6F"/>
                <w:sz w:val="22"/>
                <w:szCs w:val="22"/>
                <w:lang w:val="el-GR"/>
              </w:rPr>
              <w:t>θέσει σε</w:t>
            </w:r>
            <w:r w:rsidRPr="008C0596">
              <w:rPr>
                <w:i/>
                <w:color w:val="636A6F"/>
                <w:sz w:val="22"/>
                <w:szCs w:val="22"/>
                <w:lang w:val="el-GR"/>
              </w:rPr>
              <w:t xml:space="preserve"> προτεραιότητα </w:t>
            </w:r>
            <w:r w:rsidR="00F87A89">
              <w:rPr>
                <w:i/>
                <w:color w:val="636A6F"/>
                <w:sz w:val="22"/>
                <w:szCs w:val="22"/>
                <w:lang w:val="el-GR"/>
              </w:rPr>
              <w:t>τις</w:t>
            </w:r>
            <w:r>
              <w:rPr>
                <w:i/>
                <w:color w:val="636A6F"/>
                <w:sz w:val="22"/>
                <w:szCs w:val="22"/>
                <w:lang w:val="el-GR"/>
              </w:rPr>
              <w:t xml:space="preserve"> εργασίες</w:t>
            </w:r>
            <w:r w:rsidR="00F87A89">
              <w:rPr>
                <w:i/>
                <w:color w:val="636A6F"/>
                <w:sz w:val="22"/>
                <w:szCs w:val="22"/>
                <w:lang w:val="el-GR"/>
              </w:rPr>
              <w:t xml:space="preserve"> που πρέπει κάθε φορά</w:t>
            </w:r>
            <w:r>
              <w:rPr>
                <w:i/>
                <w:color w:val="636A6F"/>
                <w:sz w:val="22"/>
                <w:szCs w:val="22"/>
                <w:lang w:val="el-GR"/>
              </w:rPr>
              <w:t>.</w:t>
            </w:r>
          </w:p>
          <w:p w14:paraId="3D37E375" w14:textId="77777777" w:rsidR="005C7E05" w:rsidRPr="008C0596" w:rsidRDefault="005C7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color w:val="636A6F"/>
                <w:sz w:val="22"/>
                <w:szCs w:val="22"/>
                <w:lang w:val="el-GR"/>
              </w:rPr>
            </w:pPr>
          </w:p>
        </w:tc>
      </w:tr>
    </w:tbl>
    <w:p w14:paraId="257035F0" w14:textId="77777777" w:rsidR="005C7E05" w:rsidRPr="008C0596" w:rsidRDefault="005C7E05">
      <w:pPr>
        <w:tabs>
          <w:tab w:val="left" w:pos="870"/>
        </w:tabs>
        <w:spacing w:after="0" w:line="276" w:lineRule="auto"/>
        <w:jc w:val="both"/>
        <w:rPr>
          <w:b/>
          <w:lang w:val="el-GR"/>
        </w:rPr>
      </w:pPr>
    </w:p>
    <w:tbl>
      <w:tblPr>
        <w:tblStyle w:val="af3"/>
        <w:tblW w:w="8926" w:type="dxa"/>
        <w:tblInd w:w="0" w:type="dxa"/>
        <w:tblBorders>
          <w:top w:val="single" w:sz="4" w:space="0" w:color="E1E2E3"/>
          <w:left w:val="single" w:sz="4" w:space="0" w:color="E1E2E3"/>
          <w:bottom w:val="single" w:sz="4" w:space="0" w:color="E1E2E3"/>
          <w:right w:val="single" w:sz="4" w:space="0" w:color="E1E2E3"/>
          <w:insideH w:val="single" w:sz="4" w:space="0" w:color="E1E2E3"/>
          <w:insideV w:val="single" w:sz="4" w:space="0" w:color="E1E2E3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5C7E05" w14:paraId="01F36941" w14:textId="77777777">
        <w:trPr>
          <w:trHeight w:val="736"/>
        </w:trPr>
        <w:tc>
          <w:tcPr>
            <w:tcW w:w="8926" w:type="dxa"/>
            <w:shd w:val="clear" w:color="auto" w:fill="93D4CC"/>
            <w:vAlign w:val="center"/>
          </w:tcPr>
          <w:p w14:paraId="5CD2116D" w14:textId="7B34EFDB" w:rsidR="005C7E05" w:rsidRDefault="008C0596">
            <w:pPr>
              <w:jc w:val="center"/>
            </w:pPr>
            <w:r>
              <w:rPr>
                <w:b/>
                <w:color w:val="FFFFFF"/>
                <w:sz w:val="36"/>
                <w:szCs w:val="36"/>
                <w:lang w:val="el-GR"/>
              </w:rPr>
              <w:t>Κάρτα περίπτωσης</w:t>
            </w:r>
            <w:r w:rsidR="00BC77A9">
              <w:rPr>
                <w:b/>
                <w:color w:val="FFFFFF"/>
                <w:sz w:val="36"/>
                <w:szCs w:val="36"/>
              </w:rPr>
              <w:t xml:space="preserve"> 2 – </w:t>
            </w:r>
            <w:r>
              <w:rPr>
                <w:b/>
                <w:color w:val="FFFFFF"/>
                <w:sz w:val="36"/>
                <w:szCs w:val="36"/>
                <w:lang w:val="el-GR"/>
              </w:rPr>
              <w:t>Ρόμπερτ</w:t>
            </w:r>
            <w:r w:rsidR="00BC77A9">
              <w:rPr>
                <w:b/>
                <w:color w:val="FFFFFF"/>
                <w:sz w:val="36"/>
                <w:szCs w:val="36"/>
              </w:rPr>
              <w:t xml:space="preserve"> (28)</w:t>
            </w:r>
          </w:p>
        </w:tc>
      </w:tr>
      <w:tr w:rsidR="005C7E05" w:rsidRPr="009510D6" w14:paraId="6168F218" w14:textId="77777777">
        <w:trPr>
          <w:trHeight w:val="736"/>
        </w:trPr>
        <w:tc>
          <w:tcPr>
            <w:tcW w:w="8926" w:type="dxa"/>
            <w:shd w:val="clear" w:color="auto" w:fill="auto"/>
          </w:tcPr>
          <w:p w14:paraId="7219903E" w14:textId="34760723" w:rsidR="005C7E05" w:rsidRPr="008C0596" w:rsidRDefault="008C0596">
            <w:pPr>
              <w:spacing w:before="240"/>
              <w:jc w:val="both"/>
              <w:rPr>
                <w:lang w:val="el-GR"/>
              </w:rPr>
            </w:pPr>
            <w:r w:rsidRPr="008C0596">
              <w:rPr>
                <w:lang w:val="el-GR"/>
              </w:rPr>
              <w:t xml:space="preserve">Κατά την πρώτη </w:t>
            </w:r>
            <w:r>
              <w:rPr>
                <w:lang w:val="el-GR"/>
              </w:rPr>
              <w:t>του</w:t>
            </w:r>
            <w:r w:rsidRPr="008C0596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συνεδρία </w:t>
            </w:r>
            <w:r w:rsidRPr="008C0596">
              <w:rPr>
                <w:lang w:val="el-GR"/>
              </w:rPr>
              <w:t>καθοδήγηση</w:t>
            </w:r>
            <w:r>
              <w:rPr>
                <w:lang w:val="el-GR"/>
              </w:rPr>
              <w:t>ς</w:t>
            </w:r>
            <w:r w:rsidRPr="008C0596">
              <w:rPr>
                <w:lang w:val="el-GR"/>
              </w:rPr>
              <w:t xml:space="preserve"> με τ</w:t>
            </w:r>
            <w:r w:rsidR="00F87A89">
              <w:rPr>
                <w:lang w:val="el-GR"/>
              </w:rPr>
              <w:t>η Λίντα</w:t>
            </w:r>
            <w:r w:rsidRPr="008C0596">
              <w:rPr>
                <w:lang w:val="el-GR"/>
              </w:rPr>
              <w:t xml:space="preserve">, </w:t>
            </w:r>
            <w:r w:rsidR="00F87A89">
              <w:rPr>
                <w:lang w:val="el-GR"/>
              </w:rPr>
              <w:t xml:space="preserve">ο Ρόμπερτ </w:t>
            </w:r>
            <w:r w:rsidRPr="008C0596">
              <w:rPr>
                <w:lang w:val="el-GR"/>
              </w:rPr>
              <w:t>έκανε τις ακόλουθες σημειώσεις</w:t>
            </w:r>
            <w:r w:rsidR="00BC77A9" w:rsidRPr="008C0596">
              <w:rPr>
                <w:lang w:val="el-GR"/>
              </w:rPr>
              <w:t>:</w:t>
            </w:r>
          </w:p>
          <w:p w14:paraId="1B6DF73A" w14:textId="1CA5F86C" w:rsidR="00F87A89" w:rsidRPr="00F87A89" w:rsidRDefault="00F87A89" w:rsidP="009510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636A6F"/>
                <w:sz w:val="22"/>
                <w:szCs w:val="22"/>
                <w:lang w:val="el-GR"/>
              </w:rPr>
            </w:pPr>
            <w:r w:rsidRPr="00F87A89">
              <w:rPr>
                <w:i/>
                <w:color w:val="636A6F"/>
                <w:sz w:val="22"/>
                <w:szCs w:val="22"/>
                <w:lang w:val="el-GR"/>
              </w:rPr>
              <w:t xml:space="preserve">Η </w:t>
            </w:r>
            <w:r w:rsidRPr="00F87A89">
              <w:rPr>
                <w:i/>
                <w:color w:val="636A6F"/>
                <w:sz w:val="22"/>
                <w:szCs w:val="22"/>
              </w:rPr>
              <w:t>Linda</w:t>
            </w:r>
            <w:r w:rsidRPr="00F87A89">
              <w:rPr>
                <w:i/>
                <w:color w:val="636A6F"/>
                <w:sz w:val="22"/>
                <w:szCs w:val="22"/>
                <w:lang w:val="el-GR"/>
              </w:rPr>
              <w:t xml:space="preserve"> ανέφερε ότι στόχος της είναι να </w:t>
            </w:r>
            <w:r>
              <w:rPr>
                <w:i/>
                <w:color w:val="636A6F"/>
                <w:sz w:val="22"/>
                <w:szCs w:val="22"/>
                <w:lang w:val="el-GR"/>
              </w:rPr>
              <w:t>γίνει</w:t>
            </w:r>
            <w:r w:rsidRPr="00F87A89">
              <w:rPr>
                <w:i/>
                <w:color w:val="636A6F"/>
                <w:sz w:val="22"/>
                <w:szCs w:val="22"/>
                <w:lang w:val="el-GR"/>
              </w:rPr>
              <w:t xml:space="preserve"> πιο ικανή στη χρήση διαδικτυακών πλατφορμών. Δεν χρησιμοποιεί καμία ψηφιακή συσκευή στην καθημερινή της ζωή και αντιμετωπίζει δυσκολίες όταν πρέπει να χρησιμοποιεί υπολογιστές, </w:t>
            </w:r>
            <w:r w:rsidRPr="00F87A89">
              <w:rPr>
                <w:i/>
                <w:color w:val="636A6F"/>
                <w:sz w:val="22"/>
                <w:szCs w:val="22"/>
              </w:rPr>
              <w:t>tablet</w:t>
            </w:r>
            <w:r w:rsidRPr="00F87A89">
              <w:rPr>
                <w:i/>
                <w:color w:val="636A6F"/>
                <w:sz w:val="22"/>
                <w:szCs w:val="22"/>
                <w:lang w:val="el-GR"/>
              </w:rPr>
              <w:t xml:space="preserve"> ή </w:t>
            </w:r>
            <w:r w:rsidRPr="00F87A89">
              <w:rPr>
                <w:i/>
                <w:color w:val="636A6F"/>
                <w:sz w:val="22"/>
                <w:szCs w:val="22"/>
              </w:rPr>
              <w:t>smartphone</w:t>
            </w:r>
            <w:r w:rsidRPr="00F87A89">
              <w:rPr>
                <w:i/>
                <w:color w:val="636A6F"/>
                <w:sz w:val="22"/>
                <w:szCs w:val="22"/>
                <w:lang w:val="el-GR"/>
              </w:rPr>
              <w:t xml:space="preserve"> στη δουλειά</w:t>
            </w:r>
            <w:r>
              <w:rPr>
                <w:i/>
                <w:color w:val="636A6F"/>
                <w:sz w:val="22"/>
                <w:szCs w:val="22"/>
                <w:lang w:val="el-GR"/>
              </w:rPr>
              <w:t>.</w:t>
            </w:r>
          </w:p>
          <w:p w14:paraId="64B232A7" w14:textId="6DA621A2" w:rsidR="00F87A89" w:rsidRPr="00F87A89" w:rsidRDefault="00F87A89" w:rsidP="009510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636A6F"/>
                <w:sz w:val="22"/>
                <w:szCs w:val="22"/>
                <w:lang w:val="el-GR"/>
              </w:rPr>
            </w:pPr>
            <w:r w:rsidRPr="00F87A89">
              <w:rPr>
                <w:i/>
                <w:color w:val="636A6F"/>
                <w:sz w:val="22"/>
                <w:szCs w:val="22"/>
                <w:lang w:val="el-GR"/>
              </w:rPr>
              <w:t xml:space="preserve">Εξαρτάται κυρίως από τη βοήθεια </w:t>
            </w:r>
            <w:r>
              <w:rPr>
                <w:i/>
                <w:color w:val="636A6F"/>
                <w:sz w:val="22"/>
                <w:szCs w:val="22"/>
                <w:lang w:val="el-GR"/>
              </w:rPr>
              <w:t xml:space="preserve">των </w:t>
            </w:r>
            <w:r w:rsidRPr="00F87A89">
              <w:rPr>
                <w:i/>
                <w:color w:val="636A6F"/>
                <w:sz w:val="22"/>
                <w:szCs w:val="22"/>
                <w:lang w:val="el-GR"/>
              </w:rPr>
              <w:t xml:space="preserve">άλλων για να ολοκληρώσει εργασίες που απαιτούν τη χρήση υπολογιστών, </w:t>
            </w:r>
            <w:r w:rsidRPr="00F87A89">
              <w:rPr>
                <w:i/>
                <w:color w:val="636A6F"/>
                <w:sz w:val="22"/>
                <w:szCs w:val="22"/>
              </w:rPr>
              <w:t>tablet</w:t>
            </w:r>
            <w:r w:rsidRPr="00F87A89">
              <w:rPr>
                <w:i/>
                <w:color w:val="636A6F"/>
                <w:sz w:val="22"/>
                <w:szCs w:val="22"/>
                <w:lang w:val="el-GR"/>
              </w:rPr>
              <w:t xml:space="preserve"> ή </w:t>
            </w:r>
            <w:r w:rsidRPr="00F87A89">
              <w:rPr>
                <w:i/>
                <w:color w:val="636A6F"/>
                <w:sz w:val="22"/>
                <w:szCs w:val="22"/>
              </w:rPr>
              <w:t>smartphone</w:t>
            </w:r>
            <w:r w:rsidRPr="00F87A89">
              <w:rPr>
                <w:i/>
                <w:color w:val="636A6F"/>
                <w:sz w:val="22"/>
                <w:szCs w:val="22"/>
                <w:lang w:val="el-GR"/>
              </w:rPr>
              <w:t xml:space="preserve"> στην εργασία</w:t>
            </w:r>
            <w:r>
              <w:rPr>
                <w:i/>
                <w:color w:val="636A6F"/>
                <w:sz w:val="22"/>
                <w:szCs w:val="22"/>
                <w:lang w:val="el-GR"/>
              </w:rPr>
              <w:t xml:space="preserve"> της.</w:t>
            </w:r>
          </w:p>
          <w:p w14:paraId="234E0E8E" w14:textId="2B5E6749" w:rsidR="00F87A89" w:rsidRPr="00F87A89" w:rsidRDefault="00F87A89" w:rsidP="009510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636A6F"/>
                <w:sz w:val="22"/>
                <w:szCs w:val="22"/>
                <w:lang w:val="el-GR"/>
              </w:rPr>
            </w:pPr>
            <w:r w:rsidRPr="00F87A89">
              <w:rPr>
                <w:i/>
                <w:color w:val="636A6F"/>
                <w:sz w:val="22"/>
                <w:szCs w:val="22"/>
                <w:lang w:val="el-GR"/>
              </w:rPr>
              <w:t xml:space="preserve">Βρίσκει </w:t>
            </w:r>
            <w:r w:rsidR="009510D6">
              <w:rPr>
                <w:i/>
                <w:color w:val="636A6F"/>
                <w:sz w:val="22"/>
                <w:szCs w:val="22"/>
                <w:lang w:val="el-GR"/>
              </w:rPr>
              <w:t xml:space="preserve">αστεία </w:t>
            </w:r>
            <w:r w:rsidRPr="00F87A89">
              <w:rPr>
                <w:i/>
                <w:color w:val="636A6F"/>
                <w:sz w:val="22"/>
                <w:szCs w:val="22"/>
                <w:lang w:val="el-GR"/>
              </w:rPr>
              <w:t>την ιδέα να έχει έναν λογαριασμό στα μέσα κοινωνικής δικτύωσης, αλλά δεν έχει ιδέα για το πώς λειτουργ</w:t>
            </w:r>
            <w:r>
              <w:rPr>
                <w:i/>
                <w:color w:val="636A6F"/>
                <w:sz w:val="22"/>
                <w:szCs w:val="22"/>
                <w:lang w:val="el-GR"/>
              </w:rPr>
              <w:t>ούν</w:t>
            </w:r>
            <w:r w:rsidRPr="00F87A89">
              <w:rPr>
                <w:i/>
                <w:color w:val="636A6F"/>
                <w:sz w:val="22"/>
                <w:szCs w:val="22"/>
                <w:lang w:val="el-GR"/>
              </w:rPr>
              <w:t xml:space="preserve">. Είπε ότι όλοι οι φίλοι και η οικογένειά της χρησιμοποιούν το </w:t>
            </w:r>
            <w:r w:rsidRPr="00F87A89">
              <w:rPr>
                <w:i/>
                <w:color w:val="636A6F"/>
                <w:sz w:val="22"/>
                <w:szCs w:val="22"/>
              </w:rPr>
              <w:t>WhatsApp</w:t>
            </w:r>
            <w:r w:rsidRPr="00F87A89">
              <w:rPr>
                <w:i/>
                <w:color w:val="636A6F"/>
                <w:sz w:val="22"/>
                <w:szCs w:val="22"/>
                <w:lang w:val="el-GR"/>
              </w:rPr>
              <w:t xml:space="preserve"> και το </w:t>
            </w:r>
            <w:r w:rsidRPr="00F87A89">
              <w:rPr>
                <w:i/>
                <w:color w:val="636A6F"/>
                <w:sz w:val="22"/>
                <w:szCs w:val="22"/>
              </w:rPr>
              <w:t>Facebook</w:t>
            </w:r>
            <w:r w:rsidRPr="00F87A89">
              <w:rPr>
                <w:i/>
                <w:color w:val="636A6F"/>
                <w:sz w:val="22"/>
                <w:szCs w:val="22"/>
                <w:lang w:val="el-GR"/>
              </w:rPr>
              <w:t xml:space="preserve"> </w:t>
            </w:r>
            <w:r w:rsidRPr="00F87A89">
              <w:rPr>
                <w:i/>
                <w:color w:val="636A6F"/>
                <w:sz w:val="22"/>
                <w:szCs w:val="22"/>
              </w:rPr>
              <w:t>Messenger</w:t>
            </w:r>
            <w:r w:rsidRPr="00F87A89">
              <w:rPr>
                <w:i/>
                <w:color w:val="636A6F"/>
                <w:sz w:val="22"/>
                <w:szCs w:val="22"/>
                <w:lang w:val="el-GR"/>
              </w:rPr>
              <w:t xml:space="preserve"> για να ανταλλάσσουν μηνύματα και συχνά νιώθει αποκλεισμένη καθώς δεν μπορεί να παρακολουθεί τις συνομιλίες</w:t>
            </w:r>
            <w:r>
              <w:rPr>
                <w:i/>
                <w:color w:val="636A6F"/>
                <w:sz w:val="22"/>
                <w:szCs w:val="22"/>
                <w:lang w:val="el-GR"/>
              </w:rPr>
              <w:t xml:space="preserve"> τους.</w:t>
            </w:r>
          </w:p>
          <w:p w14:paraId="0C8EE80D" w14:textId="7A0808E2" w:rsidR="005C7E05" w:rsidRPr="00F87A89" w:rsidRDefault="00F87A89" w:rsidP="009510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i/>
                <w:color w:val="636A6F"/>
                <w:sz w:val="22"/>
                <w:szCs w:val="22"/>
                <w:lang w:val="el-GR"/>
              </w:rPr>
            </w:pPr>
            <w:r w:rsidRPr="00F87A89">
              <w:rPr>
                <w:i/>
                <w:color w:val="636A6F"/>
                <w:sz w:val="22"/>
                <w:szCs w:val="22"/>
                <w:lang w:val="el-GR"/>
              </w:rPr>
              <w:t xml:space="preserve">Θέλει να μάθει πώς να χρησιμοποιεί </w:t>
            </w:r>
            <w:r>
              <w:rPr>
                <w:i/>
                <w:color w:val="636A6F"/>
                <w:sz w:val="22"/>
                <w:szCs w:val="22"/>
                <w:lang w:val="el-GR"/>
              </w:rPr>
              <w:t xml:space="preserve">τις </w:t>
            </w:r>
            <w:r w:rsidRPr="00F87A89">
              <w:rPr>
                <w:i/>
                <w:color w:val="636A6F"/>
                <w:sz w:val="22"/>
                <w:szCs w:val="22"/>
                <w:lang w:val="el-GR"/>
              </w:rPr>
              <w:t xml:space="preserve">ψηφιακές πλατφόρμες για να διευκολύνει τη δουλειά της καθώς πιστεύει ότι εξαρτάται πολύ από τους συναδέλφους της </w:t>
            </w:r>
            <w:r>
              <w:rPr>
                <w:i/>
                <w:color w:val="636A6F"/>
                <w:sz w:val="22"/>
                <w:szCs w:val="22"/>
                <w:lang w:val="el-GR"/>
              </w:rPr>
              <w:t>όσον αφορά αυτό.</w:t>
            </w:r>
          </w:p>
        </w:tc>
      </w:tr>
    </w:tbl>
    <w:p w14:paraId="121C657A" w14:textId="77777777" w:rsidR="005C7E05" w:rsidRPr="00F87A89" w:rsidRDefault="005C7E05">
      <w:pPr>
        <w:tabs>
          <w:tab w:val="left" w:pos="870"/>
        </w:tabs>
        <w:spacing w:after="0" w:line="276" w:lineRule="auto"/>
        <w:jc w:val="both"/>
        <w:rPr>
          <w:b/>
          <w:lang w:val="el-GR"/>
        </w:rPr>
      </w:pPr>
    </w:p>
    <w:sectPr w:rsidR="005C7E05" w:rsidRPr="00F87A89">
      <w:headerReference w:type="first" r:id="rId14"/>
      <w:footerReference w:type="first" r:id="rId15"/>
      <w:pgSz w:w="11907" w:h="16839"/>
      <w:pgMar w:top="1899" w:right="1417" w:bottom="1440" w:left="1440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42BC" w14:textId="77777777" w:rsidR="00740185" w:rsidRDefault="00740185">
      <w:pPr>
        <w:spacing w:after="0" w:line="240" w:lineRule="auto"/>
      </w:pPr>
      <w:r>
        <w:separator/>
      </w:r>
    </w:p>
  </w:endnote>
  <w:endnote w:type="continuationSeparator" w:id="0">
    <w:p w14:paraId="740F2863" w14:textId="77777777" w:rsidR="00740185" w:rsidRDefault="0074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AD80" w14:textId="47E4F7CD" w:rsidR="005C7E05" w:rsidRDefault="00BC77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52BAAD"/>
      </w:rPr>
    </w:pPr>
    <w:r>
      <w:rPr>
        <w:b/>
        <w:color w:val="52BAAD"/>
      </w:rPr>
      <w:fldChar w:fldCharType="begin"/>
    </w:r>
    <w:r>
      <w:rPr>
        <w:b/>
        <w:color w:val="52BAAD"/>
      </w:rPr>
      <w:instrText>PAGE</w:instrText>
    </w:r>
    <w:r>
      <w:rPr>
        <w:b/>
        <w:color w:val="52BAAD"/>
      </w:rPr>
      <w:fldChar w:fldCharType="separate"/>
    </w:r>
    <w:r w:rsidR="00F87A89">
      <w:rPr>
        <w:b/>
        <w:noProof/>
        <w:color w:val="52BAAD"/>
      </w:rPr>
      <w:t>3</w:t>
    </w:r>
    <w:r>
      <w:rPr>
        <w:b/>
        <w:color w:val="52BAAD"/>
      </w:rPr>
      <w:fldChar w:fldCharType="end"/>
    </w:r>
  </w:p>
  <w:p w14:paraId="275FC2B2" w14:textId="77777777" w:rsidR="005C7E05" w:rsidRDefault="005C7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636A6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31CE" w14:textId="77777777" w:rsidR="00496E14" w:rsidRDefault="00496E14" w:rsidP="00496E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</w:rPr>
      <w:drawing>
        <wp:anchor distT="0" distB="0" distL="114300" distR="114300" simplePos="0" relativeHeight="251668480" behindDoc="0" locked="0" layoutInCell="1" hidden="0" allowOverlap="1" wp14:anchorId="2236369A" wp14:editId="14D98245">
          <wp:simplePos x="0" y="0"/>
          <wp:positionH relativeFrom="column">
            <wp:posOffset>-685799</wp:posOffset>
          </wp:positionH>
          <wp:positionV relativeFrom="paragraph">
            <wp:posOffset>270510</wp:posOffset>
          </wp:positionV>
          <wp:extent cx="1533525" cy="3156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7767601D" wp14:editId="53DF2A93">
              <wp:simplePos x="0" y="0"/>
              <wp:positionH relativeFrom="column">
                <wp:posOffset>901700</wp:posOffset>
              </wp:positionH>
              <wp:positionV relativeFrom="paragraph">
                <wp:posOffset>165100</wp:posOffset>
              </wp:positionV>
              <wp:extent cx="5395595" cy="656607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D854D" w14:textId="67FBE184" w:rsidR="00496E14" w:rsidRDefault="008C0596" w:rsidP="00496E14">
                          <w:pPr>
                            <w:spacing w:after="0" w:line="240" w:lineRule="auto"/>
                            <w:textDirection w:val="btLr"/>
                          </w:pPr>
                          <w:r w:rsidRPr="008C0596">
                            <w:rPr>
                              <w:rFonts w:ascii="Open Sans" w:eastAsia="Open Sans" w:hAnsi="Open Sans" w:cs="Open Sans"/>
                              <w:color w:val="636A6F"/>
                              <w:sz w:val="16"/>
                              <w:lang w:val="el-GR"/>
                            </w:rPr>
                            <w:t xml:space="preserve">Αυτό το έργο έχει χρηματοδοτηθεί με την υποστήριξη της Ευρωπαϊκής Επιτροπής.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αυτήν. </w:t>
                          </w:r>
                          <w:r w:rsidRPr="008C0596">
                            <w:rPr>
                              <w:rFonts w:ascii="Open Sans" w:eastAsia="Open Sans" w:hAnsi="Open Sans" w:cs="Open Sans"/>
                              <w:color w:val="636A6F"/>
                              <w:sz w:val="16"/>
                            </w:rPr>
                            <w:t>Αριθμός έργου</w:t>
                          </w:r>
                          <w:r w:rsidR="00496E14">
                            <w:rPr>
                              <w:rFonts w:ascii="Open Sans" w:eastAsia="Open Sans" w:hAnsi="Open Sans" w:cs="Open Sans"/>
                              <w:color w:val="636A6F"/>
                              <w:sz w:val="16"/>
                            </w:rPr>
                            <w:t>: 2020-1-BG01-KA202-079064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67601D" id="Rectangle 1" o:spid="_x0000_s1031" style="position:absolute;margin-left:71pt;margin-top:13pt;width:424.85pt;height:5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klwAEAAGEDAAAOAAAAZHJzL2Uyb0RvYy54bWysU9uO2jAQfa/Uf7D8XnKBBIgIq6orqkqr&#10;Fmm7H2Acm1hKbHdsSPj7jh12od23qi/OeGZ05pwzzuZh7DtyFuCU0TXNZiklQnPTKH2s6cvP3acV&#10;Jc4z3bDOaFHTi3D0Yfvxw2awlchNa7pGAEEQ7arB1rT13lZJ4ngreuZmxgqNRWmgZx6vcEwaYAOi&#10;912Sp2mZDAYaC4YL5zD7OBXpNuJLKbj/IaUTnnQ1RW4+nhDPQziT7YZVR2C2VfxKg/0Di54pjUPf&#10;oB6ZZ+QE6h1UrzgYZ6SfcdMnRkrFRdSAarL0LzXPLbMiakFznH2zyf0/WP79/Gz3gDYM1lUOw6Bi&#10;lNCHL/IjY03zssjXZUHJpabzRZmus/lknBg94dhQzFdlukR/OXaU81W2LEJDckOy4PxXYXoSgpoC&#10;Lib6xc5Pzk+try1hsDY71XVxOZ3+I4GYIZPc6IbIj4eRqAbphbkhczDNZQ/EWb5TOPKJOb9ngLvN&#10;KBlw3zV1v04MBCXdN42GrrNFjgp9vCyKZYpq4L5yuK8wzVuDz8hTMoVffHxUE9XPJ2+kirJuVK6c&#10;cY/RmOubCw/l/h67bn/G9jcAAAD//wMAUEsDBBQABgAIAAAAIQAFRHit3AAAAAoBAAAPAAAAZHJz&#10;L2Rvd25yZXYueG1sTI/BTsMwEETvSPyDtUjcqJMoBJLGqRCCA0fSHji68ZJEtddR7LTp37Oc4LQa&#10;zWj2Tb1bnRVnnMPoSUG6SUAgdd6M1Cs47N8fnkGEqMlo6wkVXDHArrm9qXVl/IU+8dzGXnAJhUor&#10;GGKcKilDN6DTYeMnJPa+/ex0ZDn30sz6wuXOyixJCun0SPxh0BO+Dtid2sUpmNCaxeZt8tXJt5nS&#10;4mMvr49K3d+tL1sQEdf4F4ZffEaHhpmOfiEThGWdZ7wlKsgKvhwoy/QJxJGdrMxBNrX8P6H5AQAA&#10;//8DAFBLAQItABQABgAIAAAAIQC2gziS/gAAAOEBAAATAAAAAAAAAAAAAAAAAAAAAABbQ29udGVu&#10;dF9UeXBlc10ueG1sUEsBAi0AFAAGAAgAAAAhADj9If/WAAAAlAEAAAsAAAAAAAAAAAAAAAAALwEA&#10;AF9yZWxzLy5yZWxzUEsBAi0AFAAGAAgAAAAhAER66SXAAQAAYQMAAA4AAAAAAAAAAAAAAAAALgIA&#10;AGRycy9lMm9Eb2MueG1sUEsBAi0AFAAGAAgAAAAhAAVEeK3cAAAACgEAAA8AAAAAAAAAAAAAAAAA&#10;GgQAAGRycy9kb3ducmV2LnhtbFBLBQYAAAAABAAEAPMAAAAjBQAAAAA=&#10;" filled="f" stroked="f">
              <v:textbox inset="2.53958mm,1.2694mm,2.53958mm,1.2694mm">
                <w:txbxContent>
                  <w:p w14:paraId="4EDD854D" w14:textId="67FBE184" w:rsidR="00496E14" w:rsidRDefault="008C0596" w:rsidP="00496E14">
                    <w:pPr>
                      <w:spacing w:after="0" w:line="240" w:lineRule="auto"/>
                      <w:textDirection w:val="btLr"/>
                    </w:pPr>
                    <w:r w:rsidRPr="008C0596">
                      <w:rPr>
                        <w:rFonts w:ascii="Open Sans" w:eastAsia="Open Sans" w:hAnsi="Open Sans" w:cs="Open Sans"/>
                        <w:color w:val="636A6F"/>
                        <w:sz w:val="16"/>
                        <w:lang w:val="el-GR"/>
                      </w:rPr>
                      <w:t xml:space="preserve">Αυτό το έργο έχει χρηματοδοτηθεί με την υποστήριξη της Ευρωπαϊκής Επιτροπής.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αυτήν. </w:t>
                    </w:r>
                    <w:proofErr w:type="spellStart"/>
                    <w:r w:rsidRPr="008C0596">
                      <w:rPr>
                        <w:rFonts w:ascii="Open Sans" w:eastAsia="Open Sans" w:hAnsi="Open Sans" w:cs="Open Sans"/>
                        <w:color w:val="636A6F"/>
                        <w:sz w:val="16"/>
                      </w:rPr>
                      <w:t>Αριθμός</w:t>
                    </w:r>
                    <w:proofErr w:type="spellEnd"/>
                    <w:r w:rsidRPr="008C0596">
                      <w:rPr>
                        <w:rFonts w:ascii="Open Sans" w:eastAsia="Open Sans" w:hAnsi="Open Sans" w:cs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C0596">
                      <w:rPr>
                        <w:rFonts w:ascii="Open Sans" w:eastAsia="Open Sans" w:hAnsi="Open Sans" w:cs="Open Sans"/>
                        <w:color w:val="636A6F"/>
                        <w:sz w:val="16"/>
                      </w:rPr>
                      <w:t>έργου</w:t>
                    </w:r>
                    <w:proofErr w:type="spellEnd"/>
                    <w:r w:rsidR="00496E14">
                      <w:rPr>
                        <w:rFonts w:ascii="Open Sans" w:eastAsia="Open Sans" w:hAnsi="Open Sans" w:cs="Open Sans"/>
                        <w:color w:val="636A6F"/>
                        <w:sz w:val="16"/>
                      </w:rPr>
                      <w:t>: 2020-1-BG01-KA202-079064</w:t>
                    </w:r>
                  </w:p>
                </w:txbxContent>
              </v:textbox>
            </v:rect>
          </w:pict>
        </mc:Fallback>
      </mc:AlternateContent>
    </w:r>
  </w:p>
  <w:p w14:paraId="4F5C91D0" w14:textId="77777777" w:rsidR="00496E14" w:rsidRDefault="00496E14" w:rsidP="00496E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  <w:p w14:paraId="2D52BA92" w14:textId="77777777" w:rsidR="005C7E05" w:rsidRDefault="005C7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3F29" w14:textId="77777777" w:rsidR="005C7E05" w:rsidRDefault="00BC77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52BAAD"/>
      </w:rPr>
    </w:pPr>
    <w:r>
      <w:rPr>
        <w:b/>
        <w:color w:val="52BAAD"/>
      </w:rPr>
      <w:fldChar w:fldCharType="begin"/>
    </w:r>
    <w:r>
      <w:rPr>
        <w:b/>
        <w:color w:val="52BAAD"/>
      </w:rPr>
      <w:instrText>PAGE</w:instrText>
    </w:r>
    <w:r>
      <w:rPr>
        <w:b/>
        <w:color w:val="52BAAD"/>
      </w:rPr>
      <w:fldChar w:fldCharType="separate"/>
    </w:r>
    <w:r w:rsidR="00496E14">
      <w:rPr>
        <w:b/>
        <w:noProof/>
        <w:color w:val="52BAAD"/>
      </w:rPr>
      <w:t>2</w:t>
    </w:r>
    <w:r>
      <w:rPr>
        <w:b/>
        <w:color w:val="52BAAD"/>
      </w:rPr>
      <w:fldChar w:fldCharType="end"/>
    </w:r>
  </w:p>
  <w:p w14:paraId="7532F523" w14:textId="77777777" w:rsidR="00496E14" w:rsidRDefault="00496E14" w:rsidP="00496E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17E69167" wp14:editId="0364CB54">
          <wp:simplePos x="0" y="0"/>
          <wp:positionH relativeFrom="column">
            <wp:posOffset>-685799</wp:posOffset>
          </wp:positionH>
          <wp:positionV relativeFrom="paragraph">
            <wp:posOffset>270510</wp:posOffset>
          </wp:positionV>
          <wp:extent cx="1533525" cy="315625"/>
          <wp:effectExtent l="0" t="0" r="0" b="0"/>
          <wp:wrapNone/>
          <wp:docPr id="2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4CD8FDC0" wp14:editId="3B8B9D58">
              <wp:simplePos x="0" y="0"/>
              <wp:positionH relativeFrom="column">
                <wp:posOffset>901700</wp:posOffset>
              </wp:positionH>
              <wp:positionV relativeFrom="paragraph">
                <wp:posOffset>165100</wp:posOffset>
              </wp:positionV>
              <wp:extent cx="5395595" cy="656607"/>
              <wp:effectExtent l="0" t="0" r="0" b="0"/>
              <wp:wrapNone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21F377" w14:textId="202D7042" w:rsidR="00496E14" w:rsidRDefault="008C0596" w:rsidP="00496E14">
                          <w:pPr>
                            <w:spacing w:after="0" w:line="240" w:lineRule="auto"/>
                            <w:textDirection w:val="btLr"/>
                          </w:pPr>
                          <w:r w:rsidRPr="008C0596">
                            <w:rPr>
                              <w:rFonts w:ascii="Open Sans" w:eastAsia="Open Sans" w:hAnsi="Open Sans" w:cs="Open Sans"/>
                              <w:color w:val="636A6F"/>
                              <w:sz w:val="16"/>
                              <w:lang w:val="el-GR"/>
                            </w:rPr>
                            <w:t xml:space="preserve">Αυτό το έργο έχει χρηματοδοτηθεί με την υποστήριξη της Ευρωπαϊκής Επιτροπής.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αυτήν. </w:t>
                          </w:r>
                          <w:r w:rsidRPr="008C0596">
                            <w:rPr>
                              <w:rFonts w:ascii="Open Sans" w:eastAsia="Open Sans" w:hAnsi="Open Sans" w:cs="Open Sans"/>
                              <w:color w:val="636A6F"/>
                              <w:sz w:val="16"/>
                            </w:rPr>
                            <w:t>Αριθμός έργου</w:t>
                          </w:r>
                          <w:r w:rsidR="00496E14">
                            <w:rPr>
                              <w:rFonts w:ascii="Open Sans" w:eastAsia="Open Sans" w:hAnsi="Open Sans" w:cs="Open Sans"/>
                              <w:color w:val="636A6F"/>
                              <w:sz w:val="16"/>
                            </w:rPr>
                            <w:t>: 2020-1-BG01-KA202-079064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D8FDC0" id="Rectangle 218" o:spid="_x0000_s1033" style="position:absolute;margin-left:71pt;margin-top:13pt;width:424.85pt;height:5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COwAEAAGEDAAAOAAAAZHJzL2Uyb0RvYy54bWysU9uO2jAQfa/Uf7D8XnKBBIgIq6orqkqr&#10;Fmm7H2Acm1hKbHdsSPj7jh12od23qi/OeGZ05pwzzuZh7DtyFuCU0TXNZiklQnPTKH2s6cvP3acV&#10;Jc4z3bDOaFHTi3D0Yfvxw2awlchNa7pGAEEQ7arB1rT13lZJ4ngreuZmxgqNRWmgZx6vcEwaYAOi&#10;912Sp2mZDAYaC4YL5zD7OBXpNuJLKbj/IaUTnnQ1RW4+nhDPQziT7YZVR2C2VfxKg/0Di54pjUPf&#10;oB6ZZ+QE6h1UrzgYZ6SfcdMnRkrFRdSAarL0LzXPLbMiakFznH2zyf0/WP79/Gz3gDYM1lUOw6Bi&#10;lNCHL/IjY03zssjXZUHJpabzRZmus/lknBg94dhQzFdlukR/OXaU81W2LEJDckOy4PxXYXoSgpoC&#10;Lib6xc5Pzk+try1hsDY71XVxOZ3+I4GYIZPc6IbIj4eRqAaZhLkhczDNZQ/EWb5TOPKJOb9ngLvN&#10;KBlw3zV1v04MBCXdN42GrrNFjgp9vCyKZYpq4L5yuK8wzVuDz8hTMoVffHxUE9XPJ2+kirJuVK6c&#10;cY/RmOubCw/l/h67bn/G9jcAAAD//wMAUEsDBBQABgAIAAAAIQAFRHit3AAAAAoBAAAPAAAAZHJz&#10;L2Rvd25yZXYueG1sTI/BTsMwEETvSPyDtUjcqJMoBJLGqRCCA0fSHji68ZJEtddR7LTp37Oc4LQa&#10;zWj2Tb1bnRVnnMPoSUG6SUAgdd6M1Cs47N8fnkGEqMlo6wkVXDHArrm9qXVl/IU+8dzGXnAJhUor&#10;GGKcKilDN6DTYeMnJPa+/ex0ZDn30sz6wuXOyixJCun0SPxh0BO+Dtid2sUpmNCaxeZt8tXJt5nS&#10;4mMvr49K3d+tL1sQEdf4F4ZffEaHhpmOfiEThGWdZ7wlKsgKvhwoy/QJxJGdrMxBNrX8P6H5AQAA&#10;//8DAFBLAQItABQABgAIAAAAIQC2gziS/gAAAOEBAAATAAAAAAAAAAAAAAAAAAAAAABbQ29udGVu&#10;dF9UeXBlc10ueG1sUEsBAi0AFAAGAAgAAAAhADj9If/WAAAAlAEAAAsAAAAAAAAAAAAAAAAALwEA&#10;AF9yZWxzLy5yZWxzUEsBAi0AFAAGAAgAAAAhAKezYI7AAQAAYQMAAA4AAAAAAAAAAAAAAAAALgIA&#10;AGRycy9lMm9Eb2MueG1sUEsBAi0AFAAGAAgAAAAhAAVEeK3cAAAACgEAAA8AAAAAAAAAAAAAAAAA&#10;GgQAAGRycy9kb3ducmV2LnhtbFBLBQYAAAAABAAEAPMAAAAjBQAAAAA=&#10;" filled="f" stroked="f">
              <v:textbox inset="2.53958mm,1.2694mm,2.53958mm,1.2694mm">
                <w:txbxContent>
                  <w:p w14:paraId="1021F377" w14:textId="202D7042" w:rsidR="00496E14" w:rsidRDefault="008C0596" w:rsidP="00496E14">
                    <w:pPr>
                      <w:spacing w:after="0" w:line="240" w:lineRule="auto"/>
                      <w:textDirection w:val="btLr"/>
                    </w:pPr>
                    <w:r w:rsidRPr="008C0596">
                      <w:rPr>
                        <w:rFonts w:ascii="Open Sans" w:eastAsia="Open Sans" w:hAnsi="Open Sans" w:cs="Open Sans"/>
                        <w:color w:val="636A6F"/>
                        <w:sz w:val="16"/>
                        <w:lang w:val="el-GR"/>
                      </w:rPr>
                      <w:t xml:space="preserve">Αυτό το έργο έχει χρηματοδοτηθεί με την υποστήριξη της Ευρωπαϊκής Επιτροπής.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αυτήν. </w:t>
                    </w:r>
                    <w:proofErr w:type="spellStart"/>
                    <w:r w:rsidRPr="008C0596">
                      <w:rPr>
                        <w:rFonts w:ascii="Open Sans" w:eastAsia="Open Sans" w:hAnsi="Open Sans" w:cs="Open Sans"/>
                        <w:color w:val="636A6F"/>
                        <w:sz w:val="16"/>
                      </w:rPr>
                      <w:t>Αριθμός</w:t>
                    </w:r>
                    <w:proofErr w:type="spellEnd"/>
                    <w:r w:rsidRPr="008C0596">
                      <w:rPr>
                        <w:rFonts w:ascii="Open Sans" w:eastAsia="Open Sans" w:hAnsi="Open Sans" w:cs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C0596">
                      <w:rPr>
                        <w:rFonts w:ascii="Open Sans" w:eastAsia="Open Sans" w:hAnsi="Open Sans" w:cs="Open Sans"/>
                        <w:color w:val="636A6F"/>
                        <w:sz w:val="16"/>
                      </w:rPr>
                      <w:t>έργου</w:t>
                    </w:r>
                    <w:proofErr w:type="spellEnd"/>
                    <w:r w:rsidR="00496E14">
                      <w:rPr>
                        <w:rFonts w:ascii="Open Sans" w:eastAsia="Open Sans" w:hAnsi="Open Sans" w:cs="Open Sans"/>
                        <w:color w:val="636A6F"/>
                        <w:sz w:val="16"/>
                      </w:rPr>
                      <w:t>: 2020-1-BG01-KA202-079064</w:t>
                    </w:r>
                  </w:p>
                </w:txbxContent>
              </v:textbox>
            </v:rect>
          </w:pict>
        </mc:Fallback>
      </mc:AlternateContent>
    </w:r>
  </w:p>
  <w:p w14:paraId="3EF33979" w14:textId="77777777" w:rsidR="00496E14" w:rsidRDefault="00496E14" w:rsidP="00496E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  <w:p w14:paraId="13F0B73E" w14:textId="77777777" w:rsidR="005C7E05" w:rsidRDefault="005C7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3A49" w14:textId="77777777" w:rsidR="00740185" w:rsidRDefault="00740185">
      <w:pPr>
        <w:spacing w:after="0" w:line="240" w:lineRule="auto"/>
      </w:pPr>
      <w:r>
        <w:separator/>
      </w:r>
    </w:p>
  </w:footnote>
  <w:footnote w:type="continuationSeparator" w:id="0">
    <w:p w14:paraId="09CD3BAC" w14:textId="77777777" w:rsidR="00740185" w:rsidRDefault="0074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CECF" w14:textId="77777777" w:rsidR="005C7E05" w:rsidRDefault="00BC77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7C70106" wp14:editId="187F12FB">
          <wp:simplePos x="0" y="0"/>
          <wp:positionH relativeFrom="column">
            <wp:posOffset>66675</wp:posOffset>
          </wp:positionH>
          <wp:positionV relativeFrom="paragraph">
            <wp:posOffset>-174623</wp:posOffset>
          </wp:positionV>
          <wp:extent cx="771525" cy="479735"/>
          <wp:effectExtent l="0" t="0" r="0" b="0"/>
          <wp:wrapNone/>
          <wp:docPr id="6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 wp14:anchorId="5E07EBD1" wp14:editId="70EE9973">
              <wp:simplePos x="0" y="0"/>
              <wp:positionH relativeFrom="column">
                <wp:posOffset>5727700</wp:posOffset>
              </wp:positionH>
              <wp:positionV relativeFrom="paragraph">
                <wp:posOffset>-132079</wp:posOffset>
              </wp:positionV>
              <wp:extent cx="2379980" cy="466725"/>
              <wp:effectExtent l="0" t="0" r="0" b="0"/>
              <wp:wrapSquare wrapText="bothSides" distT="45720" distB="45720" distL="114300" distR="114300"/>
              <wp:docPr id="55" name="Rectangl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146E67" w14:textId="77777777" w:rsidR="005C7E05" w:rsidRDefault="00BC77A9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2BAAD"/>
                              <w:sz w:val="24"/>
                            </w:rPr>
                            <w:t>www.learngen.eu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5727700</wp:posOffset>
              </wp:positionH>
              <wp:positionV relativeFrom="paragraph">
                <wp:posOffset>-132079</wp:posOffset>
              </wp:positionV>
              <wp:extent cx="2379980" cy="466725"/>
              <wp:effectExtent b="0" l="0" r="0" t="0"/>
              <wp:wrapSquare wrapText="bothSides" distB="45720" distT="45720" distL="114300" distR="114300"/>
              <wp:docPr id="5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998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C8BAE71" w14:textId="77777777" w:rsidR="005C7E05" w:rsidRDefault="005C7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87E7" w14:textId="77777777" w:rsidR="005C7E05" w:rsidRDefault="00BC77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500"/>
      </w:tabs>
      <w:spacing w:after="0" w:line="240" w:lineRule="auto"/>
      <w:rPr>
        <w:color w:val="636A6F"/>
      </w:rPr>
    </w:pPr>
    <w:r>
      <w:rPr>
        <w:color w:val="636A6F"/>
      </w:rPr>
      <w:tab/>
    </w: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 wp14:anchorId="0C81B988" wp14:editId="67B7477B">
              <wp:simplePos x="0" y="0"/>
              <wp:positionH relativeFrom="column">
                <wp:posOffset>7251700</wp:posOffset>
              </wp:positionH>
              <wp:positionV relativeFrom="paragraph">
                <wp:posOffset>-170179</wp:posOffset>
              </wp:positionV>
              <wp:extent cx="2379980" cy="466725"/>
              <wp:effectExtent l="0" t="0" r="0" b="0"/>
              <wp:wrapSquare wrapText="bothSides" distT="45720" distB="45720" distL="114300" distR="114300"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B55EA8" w14:textId="77777777" w:rsidR="005C7E05" w:rsidRDefault="00BC77A9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2BAAD"/>
                              <w:sz w:val="24"/>
                            </w:rPr>
                            <w:t>www.learngen.eu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7251700</wp:posOffset>
              </wp:positionH>
              <wp:positionV relativeFrom="paragraph">
                <wp:posOffset>-170179</wp:posOffset>
              </wp:positionV>
              <wp:extent cx="2379980" cy="466725"/>
              <wp:effectExtent b="0" l="0" r="0" t="0"/>
              <wp:wrapSquare wrapText="bothSides" distB="45720" distT="45720" distL="114300" distR="114300"/>
              <wp:docPr id="5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998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5720" distB="45720" distL="114300" distR="114300" simplePos="0" relativeHeight="251661312" behindDoc="0" locked="0" layoutInCell="1" hidden="0" allowOverlap="1" wp14:anchorId="7D3E38E9" wp14:editId="571A2CD1">
              <wp:simplePos x="0" y="0"/>
              <wp:positionH relativeFrom="column">
                <wp:posOffset>3568700</wp:posOffset>
              </wp:positionH>
              <wp:positionV relativeFrom="paragraph">
                <wp:posOffset>33021</wp:posOffset>
              </wp:positionV>
              <wp:extent cx="2379980" cy="466725"/>
              <wp:effectExtent l="0" t="0" r="0" b="0"/>
              <wp:wrapSquare wrapText="bothSides" distT="45720" distB="45720" distL="114300" distR="114300"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3700A6" w14:textId="77777777" w:rsidR="005C7E05" w:rsidRDefault="00BC77A9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2BAAD"/>
                              <w:sz w:val="24"/>
                            </w:rPr>
                            <w:t>www.learngen.eu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3568700</wp:posOffset>
              </wp:positionH>
              <wp:positionV relativeFrom="paragraph">
                <wp:posOffset>33021</wp:posOffset>
              </wp:positionV>
              <wp:extent cx="2379980" cy="466725"/>
              <wp:effectExtent b="0" l="0" r="0" t="0"/>
              <wp:wrapSquare wrapText="bothSides" distB="45720" distT="45720" distL="114300" distR="114300"/>
              <wp:docPr id="5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998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C0D5" w14:textId="77777777" w:rsidR="005C7E05" w:rsidRDefault="00BC77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337134ED" wp14:editId="190834A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l="0" t="0" r="0" b="0"/>
          <wp:wrapNone/>
          <wp:docPr id="6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63360" behindDoc="0" locked="0" layoutInCell="1" hidden="0" allowOverlap="1" wp14:anchorId="6AD99CBF" wp14:editId="395F4BAA">
              <wp:simplePos x="0" y="0"/>
              <wp:positionH relativeFrom="column">
                <wp:posOffset>3416300</wp:posOffset>
              </wp:positionH>
              <wp:positionV relativeFrom="paragraph">
                <wp:posOffset>45720</wp:posOffset>
              </wp:positionV>
              <wp:extent cx="2379980" cy="466725"/>
              <wp:effectExtent l="0" t="0" r="0" b="0"/>
              <wp:wrapSquare wrapText="bothSides" distT="45720" distB="45720" distL="114300" distR="114300"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D5815D" w14:textId="77777777" w:rsidR="005C7E05" w:rsidRDefault="00BC77A9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2BAAD"/>
                              <w:sz w:val="24"/>
                            </w:rPr>
                            <w:t>www.learngen.eu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45720</wp:posOffset>
              </wp:positionV>
              <wp:extent cx="2379980" cy="466725"/>
              <wp:effectExtent b="0" l="0" r="0" t="0"/>
              <wp:wrapSquare wrapText="bothSides" distB="45720" distT="45720" distL="114300" distR="114300"/>
              <wp:docPr id="5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998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A8E55B7" w14:textId="77777777" w:rsidR="005C7E05" w:rsidRDefault="005C7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B3FEF"/>
    <w:multiLevelType w:val="multilevel"/>
    <w:tmpl w:val="FAF416AA"/>
    <w:lvl w:ilvl="0">
      <w:start w:val="1"/>
      <w:numFmt w:val="bullet"/>
      <w:lvlText w:val="🗹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794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E366E9"/>
    <w:multiLevelType w:val="multilevel"/>
    <w:tmpl w:val="7CB81438"/>
    <w:lvl w:ilvl="0">
      <w:start w:val="1"/>
      <w:numFmt w:val="bullet"/>
      <w:lvlText w:val="🗹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2BA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05"/>
    <w:rsid w:val="0011352D"/>
    <w:rsid w:val="00496E14"/>
    <w:rsid w:val="005C7E05"/>
    <w:rsid w:val="00740185"/>
    <w:rsid w:val="008C0596"/>
    <w:rsid w:val="009510D6"/>
    <w:rsid w:val="00BC77A9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2E13F"/>
  <w15:docId w15:val="{723545B8-464F-45E3-BEC7-53233E32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="Open Sans Light" w:hAnsi="Open Sans Light" w:cs="Open Sans Light"/>
        <w:color w:val="636A6F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9C4"/>
    <w:rPr>
      <w:color w:val="636A6F" w:themeColor="background2" w:themeShade="BF"/>
    </w:rPr>
  </w:style>
  <w:style w:type="paragraph" w:styleId="1">
    <w:name w:val="heading 1"/>
    <w:basedOn w:val="a"/>
    <w:next w:val="a"/>
    <w:link w:val="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72EE"/>
  </w:style>
  <w:style w:type="paragraph" w:styleId="a5">
    <w:name w:val="footer"/>
    <w:basedOn w:val="a"/>
    <w:link w:val="Char0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E72EE"/>
  </w:style>
  <w:style w:type="character" w:customStyle="1" w:styleId="1Char">
    <w:name w:val="Επικεφαλίδα 1 Char"/>
    <w:basedOn w:val="a0"/>
    <w:link w:val="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3Char">
    <w:name w:val="Επικεφαλίδα 3 Char"/>
    <w:basedOn w:val="a0"/>
    <w:link w:val="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a6">
    <w:name w:val="List Paragraph"/>
    <w:basedOn w:val="a"/>
    <w:uiPriority w:val="34"/>
    <w:qFormat/>
    <w:rsid w:val="00B22564"/>
    <w:pPr>
      <w:ind w:left="720"/>
      <w:contextualSpacing/>
    </w:pPr>
  </w:style>
  <w:style w:type="table" w:styleId="a7">
    <w:name w:val="Table Grid"/>
    <w:basedOn w:val="a1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D04BD"/>
    <w:rPr>
      <w:color w:val="93D4CC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51068A"/>
    <w:pPr>
      <w:tabs>
        <w:tab w:val="right" w:leader="dot" w:pos="9017"/>
      </w:tabs>
      <w:spacing w:after="100"/>
    </w:pPr>
    <w:rPr>
      <w:b/>
      <w:caps/>
      <w:noProof/>
      <w:color w:val="93D4CC" w:themeColor="accent2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30">
    <w:name w:val="toc 3"/>
    <w:basedOn w:val="a"/>
    <w:next w:val="a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Web">
    <w:name w:val="Normal (Web)"/>
    <w:basedOn w:val="a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40">
    <w:name w:val="toc 4"/>
    <w:basedOn w:val="a"/>
    <w:next w:val="a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50">
    <w:name w:val="toc 5"/>
    <w:basedOn w:val="a"/>
    <w:next w:val="a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a8">
    <w:name w:val="TOC Heading"/>
    <w:basedOn w:val="1"/>
    <w:next w:val="a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paragraph" w:styleId="a9">
    <w:name w:val="footnote text"/>
    <w:basedOn w:val="a"/>
    <w:link w:val="Char1"/>
    <w:uiPriority w:val="99"/>
    <w:semiHidden/>
    <w:unhideWhenUsed/>
    <w:rsid w:val="00706902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9"/>
    <w:uiPriority w:val="99"/>
    <w:semiHidden/>
    <w:rsid w:val="00706902"/>
    <w:rPr>
      <w:rFonts w:ascii="Open Sans Light" w:hAnsi="Open Sans Light"/>
      <w:color w:val="636A6F" w:themeColor="background2" w:themeShade="BF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06902"/>
    <w:rPr>
      <w:vertAlign w:val="superscript"/>
    </w:rPr>
  </w:style>
  <w:style w:type="character" w:customStyle="1" w:styleId="11">
    <w:name w:val="Ανεπίλυτη αναφορά1"/>
    <w:basedOn w:val="a0"/>
    <w:uiPriority w:val="99"/>
    <w:semiHidden/>
    <w:unhideWhenUsed/>
    <w:rsid w:val="00564565"/>
    <w:rPr>
      <w:color w:val="605E5C"/>
      <w:shd w:val="clear" w:color="auto" w:fill="E1DFDD"/>
    </w:rPr>
  </w:style>
  <w:style w:type="table" w:customStyle="1" w:styleId="TabelacomGrelha1">
    <w:name w:val="Tabela com Grelha1"/>
    <w:basedOn w:val="a1"/>
    <w:next w:val="a7"/>
    <w:uiPriority w:val="39"/>
    <w:rsid w:val="00DA3C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a1"/>
    <w:next w:val="a7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a1"/>
    <w:next w:val="a7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annotation text"/>
    <w:basedOn w:val="a"/>
    <w:link w:val="Char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f0"/>
    <w:uiPriority w:val="99"/>
    <w:semiHidden/>
    <w:rPr>
      <w:color w:val="636A6F" w:themeColor="background2" w:themeShade="BF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af2">
    <w:basedOn w:val="TableNormal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5xM1g4bKbOCznY3P0HabbLcD8g==">AMUW2mVf/5dlXynng/Hrp+mL4s3Xms6I/uK5E8fm3ajNly5UJSPbRQ0w+sgDSw069ooZG5A0bpJToyDPwYEXC2/jGpt2oCeP/X29jM9Ks6KMHqklGVXi8zg=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4</cp:revision>
  <dcterms:created xsi:type="dcterms:W3CDTF">2021-09-22T12:00:00Z</dcterms:created>
  <dcterms:modified xsi:type="dcterms:W3CDTF">2022-02-15T21:07:00Z</dcterms:modified>
</cp:coreProperties>
</file>