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E0BF" w14:textId="77777777" w:rsidR="000E72EE" w:rsidRPr="00FF09C4" w:rsidRDefault="003E6D32" w:rsidP="00D52DE9">
      <w:pPr>
        <w:pStyle w:val="NoSpacing"/>
        <w:rPr>
          <w:lang w:val="en-GB"/>
        </w:rPr>
      </w:pPr>
      <w:r w:rsidRPr="00FF09C4">
        <w:rPr>
          <w:noProof/>
          <w:lang w:val="en-GB"/>
        </w:rPr>
        <w:drawing>
          <wp:anchor distT="0" distB="0" distL="114300" distR="114300" simplePos="0" relativeHeight="251658242" behindDoc="1" locked="0" layoutInCell="1" allowOverlap="1" wp14:anchorId="653C532D" wp14:editId="67D836E7">
            <wp:simplePos x="0" y="0"/>
            <wp:positionH relativeFrom="margin">
              <wp:posOffset>-92075</wp:posOffset>
            </wp:positionH>
            <wp:positionV relativeFrom="paragraph">
              <wp:posOffset>-771154</wp:posOffset>
            </wp:positionV>
            <wp:extent cx="1853526" cy="1152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arnGen_FinalLogo-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526" cy="1152525"/>
                    </a:xfrm>
                    <a:prstGeom prst="rect">
                      <a:avLst/>
                    </a:prstGeom>
                  </pic:spPr>
                </pic:pic>
              </a:graphicData>
            </a:graphic>
            <wp14:sizeRelH relativeFrom="margin">
              <wp14:pctWidth>0</wp14:pctWidth>
            </wp14:sizeRelH>
            <wp14:sizeRelV relativeFrom="margin">
              <wp14:pctHeight>0</wp14:pctHeight>
            </wp14:sizeRelV>
          </wp:anchor>
        </w:drawing>
      </w:r>
    </w:p>
    <w:p w14:paraId="7FE6CA16" w14:textId="77777777" w:rsidR="000E72EE" w:rsidRPr="00FF09C4" w:rsidRDefault="000E72EE" w:rsidP="00B22564">
      <w:pPr>
        <w:rPr>
          <w:rFonts w:cs="Open Sans Light"/>
          <w:lang w:val="en-GB"/>
        </w:rPr>
      </w:pPr>
    </w:p>
    <w:p w14:paraId="53E3B1DD" w14:textId="77777777" w:rsidR="000E72EE" w:rsidRPr="00FF09C4" w:rsidRDefault="000E72EE" w:rsidP="00B22564">
      <w:pPr>
        <w:rPr>
          <w:rFonts w:cs="Open Sans Light"/>
          <w:lang w:val="en-GB"/>
        </w:rPr>
      </w:pPr>
    </w:p>
    <w:p w14:paraId="612B5F7F" w14:textId="77777777" w:rsidR="000E72EE" w:rsidRPr="00FF09C4" w:rsidRDefault="003E6D32" w:rsidP="00B22564">
      <w:pPr>
        <w:rPr>
          <w:rFonts w:cs="Open Sans Light"/>
          <w:lang w:val="en-GB"/>
        </w:rPr>
      </w:pPr>
      <w:r w:rsidRPr="00FF09C4">
        <w:rPr>
          <w:rFonts w:cs="Open Sans Light"/>
          <w:noProof/>
          <w:lang w:val="en-GB"/>
        </w:rPr>
        <w:drawing>
          <wp:anchor distT="0" distB="0" distL="114300" distR="114300" simplePos="0" relativeHeight="251658241" behindDoc="1" locked="0" layoutInCell="1" allowOverlap="1" wp14:anchorId="50C493CD" wp14:editId="198A04A9">
            <wp:simplePos x="0" y="0"/>
            <wp:positionH relativeFrom="column">
              <wp:posOffset>-703580</wp:posOffset>
            </wp:positionH>
            <wp:positionV relativeFrom="paragraph">
              <wp:posOffset>317500</wp:posOffset>
            </wp:positionV>
            <wp:extent cx="7175492" cy="331470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arnGenIllustrat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75492" cy="3314700"/>
                    </a:xfrm>
                    <a:prstGeom prst="rect">
                      <a:avLst/>
                    </a:prstGeom>
                  </pic:spPr>
                </pic:pic>
              </a:graphicData>
            </a:graphic>
            <wp14:sizeRelH relativeFrom="margin">
              <wp14:pctWidth>0</wp14:pctWidth>
            </wp14:sizeRelH>
            <wp14:sizeRelV relativeFrom="margin">
              <wp14:pctHeight>0</wp14:pctHeight>
            </wp14:sizeRelV>
          </wp:anchor>
        </w:drawing>
      </w:r>
    </w:p>
    <w:p w14:paraId="57FB80C6" w14:textId="77777777" w:rsidR="000E72EE" w:rsidRPr="00FF09C4" w:rsidRDefault="000E72EE" w:rsidP="00B22564">
      <w:pPr>
        <w:rPr>
          <w:rFonts w:cs="Open Sans Light"/>
          <w:lang w:val="en-GB"/>
        </w:rPr>
      </w:pPr>
    </w:p>
    <w:p w14:paraId="66880C83" w14:textId="77777777" w:rsidR="000E72EE" w:rsidRPr="00FF09C4" w:rsidRDefault="000E72EE" w:rsidP="00B22564">
      <w:pPr>
        <w:rPr>
          <w:rFonts w:cs="Open Sans Light"/>
          <w:lang w:val="en-GB"/>
        </w:rPr>
      </w:pPr>
    </w:p>
    <w:p w14:paraId="0C54DC9A" w14:textId="77777777" w:rsidR="000E72EE" w:rsidRPr="00FF09C4" w:rsidRDefault="000E72EE" w:rsidP="00B22564">
      <w:pPr>
        <w:rPr>
          <w:rFonts w:cs="Open Sans Light"/>
          <w:lang w:val="en-GB"/>
        </w:rPr>
      </w:pPr>
    </w:p>
    <w:p w14:paraId="2E9FBFB6" w14:textId="77777777" w:rsidR="000E72EE" w:rsidRPr="00FF09C4" w:rsidRDefault="000E72EE" w:rsidP="00B22564">
      <w:pPr>
        <w:rPr>
          <w:rFonts w:cs="Open Sans Light"/>
          <w:lang w:val="en-GB"/>
        </w:rPr>
      </w:pPr>
    </w:p>
    <w:p w14:paraId="418A72B2" w14:textId="77777777" w:rsidR="000E72EE" w:rsidRPr="00FF09C4" w:rsidRDefault="000E72EE" w:rsidP="00B22564">
      <w:pPr>
        <w:rPr>
          <w:rFonts w:cs="Open Sans Light"/>
          <w:lang w:val="en-GB"/>
        </w:rPr>
      </w:pPr>
    </w:p>
    <w:p w14:paraId="775EFEBD" w14:textId="77777777" w:rsidR="000E72EE" w:rsidRPr="00FF09C4" w:rsidRDefault="000E72EE" w:rsidP="00B22564">
      <w:pPr>
        <w:rPr>
          <w:rFonts w:cs="Open Sans Light"/>
          <w:lang w:val="en-GB"/>
        </w:rPr>
      </w:pPr>
    </w:p>
    <w:p w14:paraId="125F7DF7" w14:textId="77777777" w:rsidR="007E72CD" w:rsidRPr="00FF09C4" w:rsidRDefault="007E72CD" w:rsidP="00B22564">
      <w:pPr>
        <w:rPr>
          <w:rFonts w:cs="Open Sans Light"/>
          <w:lang w:val="en-GB"/>
        </w:rPr>
      </w:pPr>
    </w:p>
    <w:p w14:paraId="74703662" w14:textId="77777777" w:rsidR="000E72EE" w:rsidRPr="00FF09C4" w:rsidRDefault="000E72EE" w:rsidP="00B22564">
      <w:pPr>
        <w:rPr>
          <w:rFonts w:cs="Open Sans Light"/>
          <w:lang w:val="en-GB"/>
        </w:rPr>
      </w:pPr>
    </w:p>
    <w:p w14:paraId="0FE33CA6" w14:textId="63D52350" w:rsidR="000E72EE" w:rsidRPr="00FF09C4" w:rsidRDefault="000E72EE" w:rsidP="00B22564">
      <w:pPr>
        <w:rPr>
          <w:rFonts w:cs="Open Sans Light"/>
          <w:lang w:val="en-GB"/>
        </w:rPr>
      </w:pPr>
    </w:p>
    <w:p w14:paraId="1B9A6747" w14:textId="56708AEE" w:rsidR="000E72EE" w:rsidRPr="00FF09C4" w:rsidRDefault="000E72EE" w:rsidP="00B22564">
      <w:pPr>
        <w:rPr>
          <w:rFonts w:cs="Open Sans Light"/>
          <w:lang w:val="en-GB"/>
        </w:rPr>
      </w:pPr>
    </w:p>
    <w:p w14:paraId="2D694EDC" w14:textId="77777777" w:rsidR="003E7EF6" w:rsidRPr="00FF09C4" w:rsidRDefault="003E7EF6" w:rsidP="00B22564">
      <w:pPr>
        <w:rPr>
          <w:rFonts w:cs="Open Sans Light"/>
          <w:lang w:val="en-GB"/>
        </w:rPr>
      </w:pPr>
    </w:p>
    <w:p w14:paraId="44B60DEE" w14:textId="5FC82E1E" w:rsidR="003E7EF6" w:rsidRPr="00FF09C4" w:rsidRDefault="003E7EF6" w:rsidP="003E7EF6">
      <w:pPr>
        <w:rPr>
          <w:rFonts w:cs="Open Sans Light"/>
          <w:lang w:val="en-GB"/>
        </w:rPr>
      </w:pPr>
      <w:r w:rsidRPr="00FF09C4">
        <w:rPr>
          <w:rFonts w:cs="Open Sans Light"/>
          <w:noProof/>
          <w:lang w:val="en-GB"/>
        </w:rPr>
        <mc:AlternateContent>
          <mc:Choice Requires="wps">
            <w:drawing>
              <wp:anchor distT="45720" distB="45720" distL="114300" distR="114300" simplePos="0" relativeHeight="251658240" behindDoc="0" locked="0" layoutInCell="1" allowOverlap="1" wp14:anchorId="2A9F566A" wp14:editId="49DA7781">
                <wp:simplePos x="0" y="0"/>
                <wp:positionH relativeFrom="margin">
                  <wp:posOffset>-476250</wp:posOffset>
                </wp:positionH>
                <wp:positionV relativeFrom="paragraph">
                  <wp:posOffset>314960</wp:posOffset>
                </wp:positionV>
                <wp:extent cx="700087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noFill/>
                        <a:ln w="9525">
                          <a:noFill/>
                          <a:miter lim="800000"/>
                          <a:headEnd/>
                          <a:tailEnd/>
                        </a:ln>
                      </wps:spPr>
                      <wps:txbx>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566A" id="_x0000_t202" coordsize="21600,21600" o:spt="202" path="m,l,21600r21600,l21600,xe">
                <v:stroke joinstyle="miter"/>
                <v:path gradientshapeok="t" o:connecttype="rect"/>
              </v:shapetype>
              <v:shape id="Text Box 2" o:spid="_x0000_s1026" type="#_x0000_t202" style="position:absolute;margin-left:-37.5pt;margin-top:24.8pt;width:551.2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ODAIAAPMDAAAOAAAAZHJzL2Uyb0RvYy54bWysU9tuGyEQfa/Uf0C817u21rGzMo7SpK4q&#10;pRcp6QdglvWiAkMBe9f9+g6s41jNW9QXBMzM4Zwzw+pmMJocpA8KLKPTSUmJtAIaZXeM/nzafFhS&#10;EiK3DddgJaNHGejN+v27Ve9qOYMOdCM9QRAb6t4x2sXo6qIIopOGhwk4aTHYgjc84tHvisbzHtGN&#10;LmZleVX04BvnQcgQ8PZ+DNJ1xm9bKeL3tg0yEs0ocot59XndprVYr3i989x1Spxo8DewMFxZfPQM&#10;dc8jJ3uvXkEZJTwEaONEgCmgbZWQWQOqmZb/qHnsuJNZC5oT3Nmm8P9gxbfDD09Uw2hFieUGW/Qk&#10;h0g+wkBmyZ3ehRqTHh2mxQGvsctZaXAPIH4FYuGu43Ynb72HvpO8QXbTVFlclI44IYFs+6/Q4DN8&#10;HyEDDa03yTo0gyA6dul47kyiIvByUZblcjGnRGBsWpXV1Sz3ruD1c7nzIX6WYEjaMOqx9RmeHx5C&#10;THR4/ZySXrOwUVrn9mtLekav57N5LriIGBVxOrUyjC6RQXmal6Tyk21yceRKj3t8QNuT7KR01ByH&#10;7YCJyYstNEc0wMM4hfhrcNOB/0NJjxPIaPi9515Sor9YNPF6WlVpZPOhmi9QMfGXke1lhFuBUIxG&#10;SsbtXcxjnrQGd4tmb1S24YXJiStOVnbn9AvS6F6ec9bLX13/BQAA//8DAFBLAwQUAAYACAAAACEA&#10;Grm1Ut8AAAALAQAADwAAAGRycy9kb3ducmV2LnhtbEyPzU7DMBCE70i8g7VI3FqbiDYlZFNVqC1H&#10;Sok4u/GSRMQ/st00vD3uCY6jGc18U64nPbCRfOitQXiYC2BkGqt60yLUH7vZCliI0ig5WEMIPxRg&#10;Xd3elLJQ9mLeaTzGlqUSEwqJ0MXoCs5D05GWYW4dmeR9Wa9lTNK3XHl5SeV64JkQS65lb9JCJx29&#10;dNR8H88awUW3z1/922Gz3Y2i/tzXWd9uEe/vps0zsEhT/AvDFT+hQ5WYTvZsVGADwixfpC8R4fFp&#10;CewaEFm+AHZCyHKxAl6V/P+H6hcAAP//AwBQSwECLQAUAAYACAAAACEAtoM4kv4AAADhAQAAEwAA&#10;AAAAAAAAAAAAAAAAAAAAW0NvbnRlbnRfVHlwZXNdLnhtbFBLAQItABQABgAIAAAAIQA4/SH/1gAA&#10;AJQBAAALAAAAAAAAAAAAAAAAAC8BAABfcmVscy8ucmVsc1BLAQItABQABgAIAAAAIQBX8NRODAIA&#10;APMDAAAOAAAAAAAAAAAAAAAAAC4CAABkcnMvZTJvRG9jLnhtbFBLAQItABQABgAIAAAAIQAaubVS&#10;3wAAAAsBAAAPAAAAAAAAAAAAAAAAAGYEAABkcnMvZG93bnJldi54bWxQSwUGAAAAAAQABADzAAAA&#10;cgUAAAAA&#10;" filled="f" stroked="f">
                <v:textbox style="mso-fit-shape-to-text:t">
                  <w:txbxContent>
                    <w:p w14:paraId="3D4C96BC" w14:textId="1E91F09B" w:rsidR="004A3C27" w:rsidRPr="003E7EF6" w:rsidRDefault="003E7EF6" w:rsidP="003E7EF6">
                      <w:pPr>
                        <w:rPr>
                          <w:b/>
                          <w:color w:val="52BAAD" w:themeColor="accent2" w:themeShade="BF"/>
                          <w:sz w:val="36"/>
                          <w:szCs w:val="36"/>
                          <w:lang w:val="en-GB"/>
                        </w:rPr>
                      </w:pPr>
                      <w:r w:rsidRPr="003E7EF6">
                        <w:rPr>
                          <w:b/>
                          <w:color w:val="52BAAD" w:themeColor="accent2" w:themeShade="BF"/>
                          <w:sz w:val="36"/>
                          <w:szCs w:val="36"/>
                          <w:lang w:val="en-GB"/>
                        </w:rPr>
                        <w:t>02: Training package for employees trained to become mentors</w:t>
                      </w:r>
                    </w:p>
                  </w:txbxContent>
                </v:textbox>
                <w10:wrap type="square" anchorx="margin"/>
              </v:shape>
            </w:pict>
          </mc:Fallback>
        </mc:AlternateContent>
      </w:r>
      <w:r w:rsidRPr="00FF09C4">
        <w:rPr>
          <w:rFonts w:cs="Open Sans Light"/>
          <w:noProof/>
          <w:lang w:val="en-GB"/>
        </w:rPr>
        <mc:AlternateContent>
          <mc:Choice Requires="wps">
            <w:drawing>
              <wp:anchor distT="45720" distB="45720" distL="114300" distR="114300" simplePos="0" relativeHeight="251658243" behindDoc="0" locked="0" layoutInCell="1" allowOverlap="1" wp14:anchorId="141701BC" wp14:editId="73D38271">
                <wp:simplePos x="0" y="0"/>
                <wp:positionH relativeFrom="column">
                  <wp:posOffset>-95250</wp:posOffset>
                </wp:positionH>
                <wp:positionV relativeFrom="paragraph">
                  <wp:posOffset>1017905</wp:posOffset>
                </wp:positionV>
                <wp:extent cx="661987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4620"/>
                        </a:xfrm>
                        <a:prstGeom prst="rect">
                          <a:avLst/>
                        </a:prstGeom>
                        <a:noFill/>
                        <a:ln w="9525">
                          <a:noFill/>
                          <a:miter lim="800000"/>
                          <a:headEnd/>
                          <a:tailEnd/>
                        </a:ln>
                      </wps:spPr>
                      <wps:txbx>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4CA5FEEC"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7318C7D" w14:textId="0502690D"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4 – </w:t>
                            </w:r>
                            <w:r w:rsidRPr="00C01A11">
                              <w:rPr>
                                <w:iCs/>
                                <w:color w:val="636A6F"/>
                                <w:sz w:val="24"/>
                                <w:szCs w:val="24"/>
                              </w:rPr>
                              <w:t>Media literacy and the challenges of the digital transition</w:t>
                            </w:r>
                          </w:p>
                          <w:p w14:paraId="57B3D6C8" w14:textId="73937A33" w:rsidR="003F73DC" w:rsidRDefault="00FA2409" w:rsidP="00315E42">
                            <w:pPr>
                              <w:rPr>
                                <w:iCs/>
                                <w:color w:val="636A6F"/>
                                <w:sz w:val="24"/>
                                <w:szCs w:val="24"/>
                              </w:rPr>
                            </w:pPr>
                            <w:r>
                              <w:rPr>
                                <w:rFonts w:cs="Open Sans Light"/>
                                <w:bCs/>
                                <w:color w:val="F47F5D"/>
                                <w:sz w:val="28"/>
                                <w:szCs w:val="32"/>
                                <w:lang w:val="en-GB"/>
                              </w:rPr>
                              <w:t xml:space="preserve">Handout </w:t>
                            </w:r>
                            <w:r w:rsidR="00C26A94">
                              <w:rPr>
                                <w:rFonts w:cs="Open Sans Light"/>
                                <w:bCs/>
                                <w:color w:val="F47F5D"/>
                                <w:sz w:val="28"/>
                                <w:szCs w:val="32"/>
                                <w:lang w:val="en-GB"/>
                              </w:rPr>
                              <w:t>2</w:t>
                            </w:r>
                            <w:r w:rsidR="003E7EF6" w:rsidRPr="00161C0E">
                              <w:rPr>
                                <w:rFonts w:cs="Open Sans Light"/>
                                <w:bCs/>
                                <w:color w:val="F47F5D"/>
                                <w:sz w:val="28"/>
                                <w:szCs w:val="32"/>
                                <w:lang w:val="en-GB"/>
                              </w:rPr>
                              <w:t>:</w:t>
                            </w:r>
                            <w:r w:rsidR="00A15633">
                              <w:rPr>
                                <w:iCs/>
                                <w:color w:val="F47F5D" w:themeColor="accent1"/>
                                <w:sz w:val="32"/>
                                <w:szCs w:val="32"/>
                              </w:rPr>
                              <w:t xml:space="preserve"> </w:t>
                            </w:r>
                            <w:bookmarkStart w:id="0" w:name="_Hlk85729820"/>
                            <w:r w:rsidR="00C26A94">
                              <w:rPr>
                                <w:iCs/>
                                <w:color w:val="636A6F"/>
                                <w:sz w:val="24"/>
                                <w:szCs w:val="24"/>
                              </w:rPr>
                              <w:t>Top tips for spotting fake news</w:t>
                            </w:r>
                            <w:bookmarkEnd w:id="0"/>
                          </w:p>
                          <w:p w14:paraId="3FD507F7" w14:textId="7A82B7D3" w:rsidR="008564C3" w:rsidRPr="003E7EF6" w:rsidRDefault="008564C3" w:rsidP="00315E42">
                            <w:pPr>
                              <w:rPr>
                                <w:iCs/>
                                <w:color w:val="auto"/>
                                <w:sz w:val="32"/>
                                <w:szCs w:val="32"/>
                              </w:rPr>
                            </w:pPr>
                            <w:r w:rsidRPr="00CE549B">
                              <w:rPr>
                                <w:b/>
                                <w:bCs/>
                                <w:iCs/>
                                <w:color w:val="788058" w:themeColor="accent4" w:themeShade="BF"/>
                                <w:sz w:val="24"/>
                                <w:szCs w:val="24"/>
                              </w:rPr>
                              <w:t xml:space="preserve">Activity </w:t>
                            </w:r>
                            <w:r w:rsidR="00CE549B" w:rsidRPr="00CE549B">
                              <w:rPr>
                                <w:b/>
                                <w:bCs/>
                                <w:iCs/>
                                <w:color w:val="788058" w:themeColor="accent4" w:themeShade="BF"/>
                                <w:sz w:val="24"/>
                                <w:szCs w:val="24"/>
                              </w:rPr>
                              <w:t>2</w:t>
                            </w:r>
                            <w:r w:rsidRPr="00CE549B">
                              <w:rPr>
                                <w:b/>
                                <w:bCs/>
                                <w:iCs/>
                                <w:color w:val="788058" w:themeColor="accent4" w:themeShade="BF"/>
                                <w:sz w:val="24"/>
                                <w:szCs w:val="24"/>
                              </w:rPr>
                              <w:t>:</w:t>
                            </w:r>
                            <w:r w:rsidRPr="00CE549B">
                              <w:rPr>
                                <w:iCs/>
                                <w:color w:val="788058" w:themeColor="accent4" w:themeShade="BF"/>
                                <w:sz w:val="24"/>
                                <w:szCs w:val="24"/>
                              </w:rPr>
                              <w:t xml:space="preserve"> </w:t>
                            </w:r>
                            <w:r w:rsidR="00CE549B">
                              <w:rPr>
                                <w:iCs/>
                                <w:color w:val="636A6F"/>
                                <w:sz w:val="24"/>
                                <w:szCs w:val="24"/>
                              </w:rPr>
                              <w:t>Don’t bite: spot fake news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701BC" id="_x0000_s1027" type="#_x0000_t202" style="position:absolute;margin-left:-7.5pt;margin-top:80.15pt;width:521.2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oDgIAAPoDAAAOAAAAZHJzL2Uyb0RvYy54bWysU9uO2yAQfa/Uf0C8N7ajJJtYIavtblNV&#10;2l6k3X4AwThGBYYCiZ1+fQeczUbtW1UeEDDM4Zwzw/p2MJocpQ8KLKPVpKREWgGNsntGvz9v3y0p&#10;CZHbhmuwktGTDPR28/bNune1nEIHupGeIIgNde8Y7WJ0dVEE0UnDwwSctBhswRsecev3ReN5j+hG&#10;F9OyXBQ9+MZ5EDIEPH0Yg3ST8dtWivi1bYOMRDOK3GKefZ53aS42a17vPXedEmca/B9YGK4sPnqB&#10;euCRk4NXf0EZJTwEaONEgCmgbZWQWQOqqco/1Dx13MmsBc0J7mJT+H+w4svxmyeqYXROieUGS/Qs&#10;h0jew0CmyZ3ehRovPTm8Fgc8xipnpcE9gvgRiIX7jtu9vPMe+k7yBtlVKbO4Sh1xQgLZ9Z+hwWf4&#10;IUIGGlpvknVoBkF0rNLpUplEReDhYlGtljdIUWCsmpWzxTTXruD1S7rzIX6UYEhaMOqx9BmeHx9D&#10;THR4/XIlvWZhq7TO5deW9Iyu5tN5TriKGBWxO7UyjC7LNMZ+SSo/2CYnR670uMYHtD3LTkpHzXHY&#10;Ddnf7EmyZAfNCX3wMDYjfh5cdOB/UdJjIzIafh64l5ToTxa9XFWzWercvJnNb1A48deR3XWEW4FQ&#10;jEZKxuV9zN2eJAd3h55vVXbjlcmZMjZYNun8GVIHX+/zrdcvu/kNAAD//wMAUEsDBBQABgAIAAAA&#10;IQCtD1/u4AAAAAwBAAAPAAAAZHJzL2Rvd25yZXYueG1sTI/BbsIwEETvlfoP1lbqDewEBVCIg1AF&#10;9NiWRj2beEmixmsrNiH9+5pTexzNaOZNsZ1Mz0YcfGdJQjIXwJBqqztqJFSfh9kamA+KtOotoYQf&#10;9LAtHx8KlWt7ow8cT6FhsYR8riS0Ibicc1+3aJSfW4cUvYsdjApRDg3Xg7rFctPzVIglN6qjuNAq&#10;hy8t1t+nq5HggjuuXoe3993+MIrq61ilXbOX8vlp2m2ABZzCXxju+BEdysh0tlfSnvUSZkkWv4Ro&#10;LMUC2D0h0lUG7CxhsU4y4GXB/58ofwEAAP//AwBQSwECLQAUAAYACAAAACEAtoM4kv4AAADhAQAA&#10;EwAAAAAAAAAAAAAAAAAAAAAAW0NvbnRlbnRfVHlwZXNdLnhtbFBLAQItABQABgAIAAAAIQA4/SH/&#10;1gAAAJQBAAALAAAAAAAAAAAAAAAAAC8BAABfcmVscy8ucmVsc1BLAQItABQABgAIAAAAIQB6y+9o&#10;DgIAAPoDAAAOAAAAAAAAAAAAAAAAAC4CAABkcnMvZTJvRG9jLnhtbFBLAQItABQABgAIAAAAIQCt&#10;D1/u4AAAAAwBAAAPAAAAAAAAAAAAAAAAAGgEAABkcnMvZG93bnJldi54bWxQSwUGAAAAAAQABADz&#10;AAAAdQUAAAAA&#10;" filled="f" stroked="f">
                <v:textbox style="mso-fit-shape-to-text:t">
                  <w:txbxContent>
                    <w:p w14:paraId="75AA0078" w14:textId="70516B59" w:rsidR="003E7EF6" w:rsidRDefault="008B093B" w:rsidP="00315E42">
                      <w:pPr>
                        <w:rPr>
                          <w:iCs/>
                          <w:color w:val="636A6F"/>
                          <w:sz w:val="24"/>
                          <w:szCs w:val="24"/>
                        </w:rPr>
                      </w:pPr>
                      <w:r w:rsidRPr="00811CC4">
                        <w:rPr>
                          <w:rFonts w:cs="Open Sans Light"/>
                          <w:bCs/>
                          <w:color w:val="F47F5D"/>
                          <w:sz w:val="28"/>
                          <w:szCs w:val="32"/>
                          <w:lang w:val="en-GB"/>
                        </w:rPr>
                        <w:t>D</w:t>
                      </w:r>
                      <w:r w:rsidR="003E7EF6" w:rsidRPr="00811CC4">
                        <w:rPr>
                          <w:rFonts w:cs="Open Sans Light"/>
                          <w:bCs/>
                          <w:color w:val="F47F5D"/>
                          <w:sz w:val="28"/>
                          <w:szCs w:val="32"/>
                          <w:lang w:val="en-GB"/>
                        </w:rPr>
                        <w:t>eveloper:</w:t>
                      </w:r>
                      <w:r w:rsidR="00AA24CF">
                        <w:rPr>
                          <w:rFonts w:cs="Open Sans Light"/>
                          <w:bCs/>
                          <w:color w:val="F47F5D"/>
                          <w:sz w:val="28"/>
                          <w:szCs w:val="32"/>
                          <w:lang w:val="en-GB"/>
                        </w:rPr>
                        <w:t xml:space="preserve"> </w:t>
                      </w:r>
                      <w:r w:rsidR="008564C3">
                        <w:rPr>
                          <w:iCs/>
                          <w:color w:val="636A6F"/>
                          <w:sz w:val="24"/>
                          <w:szCs w:val="24"/>
                          <w:lang w:val="en-GB"/>
                        </w:rPr>
                        <w:t>Institute of Development</w:t>
                      </w:r>
                      <w:r w:rsidR="00561303">
                        <w:rPr>
                          <w:iCs/>
                          <w:color w:val="636A6F"/>
                          <w:sz w:val="24"/>
                          <w:szCs w:val="24"/>
                        </w:rPr>
                        <w:t xml:space="preserve">, </w:t>
                      </w:r>
                      <w:r w:rsidR="008564C3">
                        <w:rPr>
                          <w:iCs/>
                          <w:color w:val="636A6F"/>
                          <w:sz w:val="24"/>
                          <w:szCs w:val="24"/>
                        </w:rPr>
                        <w:t>Cyprus</w:t>
                      </w:r>
                    </w:p>
                    <w:p w14:paraId="6103952B" w14:textId="4CA5FEEC" w:rsidR="00C01A11" w:rsidRDefault="00811CC4" w:rsidP="00315E42">
                      <w:pPr>
                        <w:rPr>
                          <w:rFonts w:cs="Open Sans Light"/>
                          <w:b/>
                          <w:color w:val="F47F5D" w:themeColor="accent1"/>
                          <w:sz w:val="24"/>
                          <w:szCs w:val="24"/>
                        </w:rPr>
                      </w:pPr>
                      <w:r>
                        <w:rPr>
                          <w:iCs/>
                          <w:color w:val="636A6F"/>
                          <w:sz w:val="24"/>
                          <w:szCs w:val="24"/>
                        </w:rPr>
                        <w:t>Module</w:t>
                      </w:r>
                      <w:r w:rsidR="00424E96">
                        <w:rPr>
                          <w:iCs/>
                          <w:color w:val="636A6F"/>
                          <w:sz w:val="24"/>
                          <w:szCs w:val="24"/>
                        </w:rPr>
                        <w:t xml:space="preserve"> </w:t>
                      </w:r>
                      <w:r w:rsidR="008564C3">
                        <w:rPr>
                          <w:iCs/>
                          <w:color w:val="636A6F"/>
                          <w:sz w:val="24"/>
                          <w:szCs w:val="24"/>
                        </w:rPr>
                        <w:t>2</w:t>
                      </w:r>
                      <w:r w:rsidR="00FD09FC">
                        <w:rPr>
                          <w:iCs/>
                          <w:color w:val="636A6F"/>
                          <w:sz w:val="24"/>
                          <w:szCs w:val="24"/>
                        </w:rPr>
                        <w:t>–</w:t>
                      </w:r>
                      <w:r w:rsidR="00424E96">
                        <w:rPr>
                          <w:iCs/>
                          <w:color w:val="636A6F"/>
                          <w:sz w:val="24"/>
                          <w:szCs w:val="24"/>
                        </w:rPr>
                        <w:t xml:space="preserve"> </w:t>
                      </w:r>
                      <w:r w:rsidR="008564C3" w:rsidRPr="008564C3">
                        <w:rPr>
                          <w:rFonts w:cs="Open Sans Light"/>
                          <w:b/>
                          <w:color w:val="F47F5D" w:themeColor="accent1"/>
                          <w:sz w:val="24"/>
                          <w:szCs w:val="24"/>
                        </w:rPr>
                        <w:t>Competency framework for skills transfer</w:t>
                      </w:r>
                    </w:p>
                    <w:p w14:paraId="17318C7D" w14:textId="0502690D" w:rsidR="00C01A11" w:rsidRPr="00C01A11" w:rsidRDefault="00C01A11" w:rsidP="00315E42">
                      <w:pPr>
                        <w:rPr>
                          <w:rFonts w:cs="Open Sans Light"/>
                          <w:b/>
                          <w:color w:val="F47F5D" w:themeColor="accent1"/>
                          <w:sz w:val="24"/>
                          <w:szCs w:val="24"/>
                        </w:rPr>
                      </w:pPr>
                      <w:r>
                        <w:rPr>
                          <w:rFonts w:cs="Open Sans Light"/>
                          <w:b/>
                          <w:color w:val="F47F5D" w:themeColor="accent1"/>
                          <w:sz w:val="24"/>
                          <w:szCs w:val="24"/>
                        </w:rPr>
                        <w:t xml:space="preserve">Learning unit 4 – </w:t>
                      </w:r>
                      <w:r w:rsidRPr="00C01A11">
                        <w:rPr>
                          <w:iCs/>
                          <w:color w:val="636A6F"/>
                          <w:sz w:val="24"/>
                          <w:szCs w:val="24"/>
                        </w:rPr>
                        <w:t>Media literacy and the challenges of the digital transition</w:t>
                      </w:r>
                    </w:p>
                    <w:p w14:paraId="57B3D6C8" w14:textId="73937A33" w:rsidR="003F73DC" w:rsidRDefault="00FA2409" w:rsidP="00315E42">
                      <w:pPr>
                        <w:rPr>
                          <w:iCs/>
                          <w:color w:val="636A6F"/>
                          <w:sz w:val="24"/>
                          <w:szCs w:val="24"/>
                        </w:rPr>
                      </w:pPr>
                      <w:r>
                        <w:rPr>
                          <w:rFonts w:cs="Open Sans Light"/>
                          <w:bCs/>
                          <w:color w:val="F47F5D"/>
                          <w:sz w:val="28"/>
                          <w:szCs w:val="32"/>
                          <w:lang w:val="en-GB"/>
                        </w:rPr>
                        <w:t xml:space="preserve">Handout </w:t>
                      </w:r>
                      <w:r w:rsidR="00C26A94">
                        <w:rPr>
                          <w:rFonts w:cs="Open Sans Light"/>
                          <w:bCs/>
                          <w:color w:val="F47F5D"/>
                          <w:sz w:val="28"/>
                          <w:szCs w:val="32"/>
                          <w:lang w:val="en-GB"/>
                        </w:rPr>
                        <w:t>2</w:t>
                      </w:r>
                      <w:r w:rsidR="003E7EF6" w:rsidRPr="00161C0E">
                        <w:rPr>
                          <w:rFonts w:cs="Open Sans Light"/>
                          <w:bCs/>
                          <w:color w:val="F47F5D"/>
                          <w:sz w:val="28"/>
                          <w:szCs w:val="32"/>
                          <w:lang w:val="en-GB"/>
                        </w:rPr>
                        <w:t>:</w:t>
                      </w:r>
                      <w:r w:rsidR="00A15633">
                        <w:rPr>
                          <w:iCs/>
                          <w:color w:val="F47F5D" w:themeColor="accent1"/>
                          <w:sz w:val="32"/>
                          <w:szCs w:val="32"/>
                        </w:rPr>
                        <w:t xml:space="preserve"> </w:t>
                      </w:r>
                      <w:bookmarkStart w:id="1" w:name="_Hlk85729820"/>
                      <w:r w:rsidR="00C26A94">
                        <w:rPr>
                          <w:iCs/>
                          <w:color w:val="636A6F"/>
                          <w:sz w:val="24"/>
                          <w:szCs w:val="24"/>
                        </w:rPr>
                        <w:t>Top tips for spotting fake news</w:t>
                      </w:r>
                      <w:bookmarkEnd w:id="1"/>
                    </w:p>
                    <w:p w14:paraId="3FD507F7" w14:textId="7A82B7D3" w:rsidR="008564C3" w:rsidRPr="003E7EF6" w:rsidRDefault="008564C3" w:rsidP="00315E42">
                      <w:pPr>
                        <w:rPr>
                          <w:iCs/>
                          <w:color w:val="auto"/>
                          <w:sz w:val="32"/>
                          <w:szCs w:val="32"/>
                        </w:rPr>
                      </w:pPr>
                      <w:r w:rsidRPr="00CE549B">
                        <w:rPr>
                          <w:b/>
                          <w:bCs/>
                          <w:iCs/>
                          <w:color w:val="788058" w:themeColor="accent4" w:themeShade="BF"/>
                          <w:sz w:val="24"/>
                          <w:szCs w:val="24"/>
                        </w:rPr>
                        <w:t xml:space="preserve">Activity </w:t>
                      </w:r>
                      <w:r w:rsidR="00CE549B" w:rsidRPr="00CE549B">
                        <w:rPr>
                          <w:b/>
                          <w:bCs/>
                          <w:iCs/>
                          <w:color w:val="788058" w:themeColor="accent4" w:themeShade="BF"/>
                          <w:sz w:val="24"/>
                          <w:szCs w:val="24"/>
                        </w:rPr>
                        <w:t>2</w:t>
                      </w:r>
                      <w:r w:rsidRPr="00CE549B">
                        <w:rPr>
                          <w:b/>
                          <w:bCs/>
                          <w:iCs/>
                          <w:color w:val="788058" w:themeColor="accent4" w:themeShade="BF"/>
                          <w:sz w:val="24"/>
                          <w:szCs w:val="24"/>
                        </w:rPr>
                        <w:t>:</w:t>
                      </w:r>
                      <w:r w:rsidRPr="00CE549B">
                        <w:rPr>
                          <w:iCs/>
                          <w:color w:val="788058" w:themeColor="accent4" w:themeShade="BF"/>
                          <w:sz w:val="24"/>
                          <w:szCs w:val="24"/>
                        </w:rPr>
                        <w:t xml:space="preserve"> </w:t>
                      </w:r>
                      <w:r w:rsidR="00CE549B">
                        <w:rPr>
                          <w:iCs/>
                          <w:color w:val="636A6F"/>
                          <w:sz w:val="24"/>
                          <w:szCs w:val="24"/>
                        </w:rPr>
                        <w:t>Don’t bite: spot fake news</w:t>
                      </w:r>
                    </w:p>
                  </w:txbxContent>
                </v:textbox>
                <w10:wrap type="square"/>
              </v:shape>
            </w:pict>
          </mc:Fallback>
        </mc:AlternateContent>
      </w:r>
    </w:p>
    <w:p w14:paraId="43B0DA3F" w14:textId="6009C9D9" w:rsidR="000E72EE" w:rsidRDefault="000E72EE" w:rsidP="003E7EF6">
      <w:pPr>
        <w:spacing w:after="0" w:line="276" w:lineRule="auto"/>
        <w:rPr>
          <w:rFonts w:cs="Open Sans Light"/>
          <w:lang w:val="en-GB"/>
        </w:rPr>
      </w:pPr>
    </w:p>
    <w:p w14:paraId="153C4E44" w14:textId="77777777" w:rsidR="005C256A" w:rsidRDefault="005C256A" w:rsidP="003E7EF6">
      <w:pPr>
        <w:spacing w:after="0" w:line="276" w:lineRule="auto"/>
        <w:rPr>
          <w:rFonts w:cs="Open Sans Light"/>
          <w:lang w:val="en-GB"/>
        </w:rPr>
        <w:sectPr w:rsidR="005C256A" w:rsidSect="00BA4816">
          <w:headerReference w:type="even" r:id="rId10"/>
          <w:headerReference w:type="default" r:id="rId11"/>
          <w:footerReference w:type="even" r:id="rId12"/>
          <w:footerReference w:type="default" r:id="rId13"/>
          <w:headerReference w:type="first" r:id="rId14"/>
          <w:footerReference w:type="first" r:id="rId15"/>
          <w:pgSz w:w="11907" w:h="16839" w:code="9"/>
          <w:pgMar w:top="1899" w:right="1440" w:bottom="1440" w:left="1440" w:header="720" w:footer="720" w:gutter="0"/>
          <w:cols w:space="720"/>
          <w:titlePg/>
          <w:docGrid w:linePitch="360"/>
        </w:sectPr>
      </w:pPr>
    </w:p>
    <w:p w14:paraId="2F54A4E7" w14:textId="4F879109" w:rsidR="00C26A94" w:rsidRDefault="00C26A94" w:rsidP="00CE549B">
      <w:pPr>
        <w:rPr>
          <w:rFonts w:asciiTheme="majorHAnsi" w:hAnsiTheme="majorHAnsi"/>
          <w:b/>
          <w:color w:val="93D4CC" w:themeColor="accent2"/>
          <w:sz w:val="36"/>
          <w:szCs w:val="36"/>
          <w:lang w:val="en-GB"/>
        </w:rPr>
      </w:pPr>
      <w:r w:rsidRPr="00C26A94">
        <w:rPr>
          <w:rFonts w:asciiTheme="majorHAnsi" w:hAnsiTheme="majorHAnsi"/>
          <w:b/>
          <w:color w:val="93D4CC" w:themeColor="accent2"/>
          <w:sz w:val="36"/>
          <w:szCs w:val="36"/>
          <w:lang w:val="en-GB"/>
        </w:rPr>
        <w:lastRenderedPageBreak/>
        <w:t xml:space="preserve">Top tips for spotting fake news </w:t>
      </w:r>
    </w:p>
    <w:p w14:paraId="1ED3F192" w14:textId="77777777" w:rsidR="00C26A94" w:rsidRDefault="00C26A94" w:rsidP="00CE549B">
      <w:pPr>
        <w:rPr>
          <w:rFonts w:asciiTheme="majorHAnsi" w:hAnsiTheme="majorHAnsi"/>
          <w:b/>
          <w:color w:val="93D4CC" w:themeColor="accent2"/>
          <w:sz w:val="36"/>
          <w:szCs w:val="36"/>
          <w:lang w:val="en-GB"/>
        </w:rPr>
      </w:pPr>
    </w:p>
    <w:p w14:paraId="5CF1BF0A" w14:textId="1F01303E" w:rsidR="00C26A94" w:rsidRPr="00C26A94" w:rsidRDefault="00C26A94" w:rsidP="00C26A94">
      <w:pPr>
        <w:pStyle w:val="ListParagraph"/>
        <w:numPr>
          <w:ilvl w:val="0"/>
          <w:numId w:val="16"/>
        </w:numPr>
        <w:spacing w:after="0" w:line="360" w:lineRule="auto"/>
        <w:jc w:val="both"/>
        <w:rPr>
          <w:rFonts w:cs="Open Sans Light"/>
          <w:color w:val="636A6F"/>
          <w:lang w:val="en-GB"/>
        </w:rPr>
      </w:pPr>
      <w:r w:rsidRPr="00C26A94">
        <w:rPr>
          <w:rFonts w:cs="Open Sans Light"/>
          <w:b/>
          <w:color w:val="52BAAD" w:themeColor="accent2" w:themeShade="BF"/>
          <w:lang w:val="en-GB"/>
        </w:rPr>
        <w:t>Check the source</w:t>
      </w:r>
      <w:r w:rsidRPr="00C26A94">
        <w:rPr>
          <w:rFonts w:cs="Open Sans Light"/>
          <w:color w:val="52BAAD" w:themeColor="accent2" w:themeShade="BF"/>
          <w:lang w:val="en-GB"/>
        </w:rPr>
        <w:t xml:space="preserve"> </w:t>
      </w:r>
      <w:r w:rsidRPr="00295730">
        <w:rPr>
          <w:rFonts w:cs="Open Sans Light"/>
          <w:color w:val="636A6F"/>
          <w:lang w:val="en-GB"/>
        </w:rPr>
        <w:sym w:font="Wingdings" w:char="F0E0"/>
      </w:r>
      <w:r w:rsidRPr="00C26A94">
        <w:rPr>
          <w:rFonts w:cs="Open Sans Light"/>
          <w:color w:val="636A6F"/>
          <w:lang w:val="en-GB"/>
        </w:rPr>
        <w:t>Always check the “Contact us”, “About us” sections and search for a relevant disclaimer.</w:t>
      </w:r>
    </w:p>
    <w:p w14:paraId="413AD14D" w14:textId="04AF5511" w:rsidR="00C26A94" w:rsidRPr="00295730" w:rsidRDefault="00C26A94" w:rsidP="00C26A94">
      <w:pPr>
        <w:pStyle w:val="ListParagraph"/>
        <w:numPr>
          <w:ilvl w:val="0"/>
          <w:numId w:val="16"/>
        </w:numPr>
        <w:spacing w:after="0" w:line="360" w:lineRule="auto"/>
        <w:jc w:val="both"/>
        <w:rPr>
          <w:rFonts w:cs="Open Sans Light"/>
          <w:color w:val="636A6F"/>
          <w:lang w:val="en-GB"/>
        </w:rPr>
      </w:pPr>
      <w:r w:rsidRPr="00CC1E22">
        <w:rPr>
          <w:rFonts w:cs="Open Sans Light"/>
          <w:b/>
          <w:bCs/>
          <w:color w:val="52BAAD" w:themeColor="accent2" w:themeShade="BF"/>
          <w:lang w:val="en-GB"/>
        </w:rPr>
        <w:t xml:space="preserve">Be careful with what </w:t>
      </w:r>
      <w:r w:rsidRPr="00CC1E22">
        <w:rPr>
          <w:rFonts w:cs="Open Sans Light"/>
          <w:b/>
          <w:bCs/>
          <w:i/>
          <w:color w:val="52BAAD" w:themeColor="accent2" w:themeShade="BF"/>
          <w:u w:val="single"/>
          <w:lang w:val="en-GB"/>
        </w:rPr>
        <w:t>you</w:t>
      </w:r>
      <w:r w:rsidRPr="00CC1E22">
        <w:rPr>
          <w:rFonts w:cs="Open Sans Light"/>
          <w:b/>
          <w:bCs/>
          <w:color w:val="52BAAD" w:themeColor="accent2" w:themeShade="BF"/>
          <w:lang w:val="en-GB"/>
        </w:rPr>
        <w:t xml:space="preserve"> share with others or your social media</w:t>
      </w:r>
      <w:r w:rsidRPr="00C26A94">
        <w:rPr>
          <w:rFonts w:cs="Open Sans Light"/>
          <w:color w:val="52BAAD" w:themeColor="accent2" w:themeShade="BF"/>
          <w:lang w:val="en-GB"/>
        </w:rPr>
        <w:t xml:space="preserve"> </w:t>
      </w:r>
      <w:r w:rsidRPr="00295730">
        <w:rPr>
          <w:rFonts w:cs="Open Sans Light"/>
          <w:color w:val="636A6F"/>
          <w:lang w:val="en-GB"/>
        </w:rPr>
        <w:sym w:font="Wingdings" w:char="F0E0"/>
      </w:r>
      <w:r w:rsidRPr="00295730">
        <w:rPr>
          <w:rFonts w:cs="Open Sans Light"/>
          <w:color w:val="636A6F"/>
          <w:lang w:val="en-GB"/>
        </w:rPr>
        <w:t xml:space="preserve"> pause and reflect on news resources that might arouse strong emotions,</w:t>
      </w:r>
      <w:r w:rsidR="00D52DE9">
        <w:rPr>
          <w:rFonts w:cs="Open Sans Light"/>
          <w:color w:val="636A6F"/>
          <w:lang w:val="en-GB"/>
        </w:rPr>
        <w:t xml:space="preserve"> for example</w:t>
      </w:r>
      <w:r w:rsidRPr="00295730">
        <w:rPr>
          <w:rFonts w:cs="Open Sans Light"/>
          <w:color w:val="636A6F"/>
          <w:lang w:val="en-GB"/>
        </w:rPr>
        <w:t xml:space="preserve"> positive or negative. Remember that </w:t>
      </w:r>
      <w:r w:rsidR="00D52DE9">
        <w:rPr>
          <w:rFonts w:cs="Open Sans Light"/>
          <w:color w:val="636A6F"/>
          <w:lang w:val="en-GB"/>
        </w:rPr>
        <w:t xml:space="preserve">the </w:t>
      </w:r>
      <w:r w:rsidRPr="00295730">
        <w:rPr>
          <w:rFonts w:cs="Open Sans Light"/>
          <w:color w:val="636A6F"/>
          <w:lang w:val="en-GB"/>
        </w:rPr>
        <w:t>one important pillar of ethical journalism is to stay impartial and use respectful and neutral language – it’s not literature or advertising.</w:t>
      </w:r>
    </w:p>
    <w:p w14:paraId="087C5BAE" w14:textId="4C2C2C01" w:rsidR="00C26A94" w:rsidRPr="00295730" w:rsidRDefault="00C26A94" w:rsidP="00C26A94">
      <w:pPr>
        <w:pStyle w:val="ListParagraph"/>
        <w:numPr>
          <w:ilvl w:val="0"/>
          <w:numId w:val="16"/>
        </w:numPr>
        <w:spacing w:after="0" w:line="360" w:lineRule="auto"/>
        <w:jc w:val="both"/>
        <w:rPr>
          <w:rFonts w:cs="Open Sans Light"/>
          <w:color w:val="636A6F"/>
          <w:lang w:val="en-GB"/>
        </w:rPr>
      </w:pPr>
      <w:r w:rsidRPr="00CC1E22">
        <w:rPr>
          <w:rFonts w:cs="Open Sans Light"/>
          <w:b/>
          <w:color w:val="52BAAD" w:themeColor="accent2" w:themeShade="BF"/>
          <w:lang w:val="en-GB"/>
        </w:rPr>
        <w:t>Cover, Headlines, Photo circulating</w:t>
      </w:r>
      <w:r w:rsidRPr="00CC1E22">
        <w:rPr>
          <w:rFonts w:cs="Open Sans Light"/>
          <w:color w:val="52BAAD" w:themeColor="accent2" w:themeShade="BF"/>
          <w:lang w:val="en-GB"/>
        </w:rPr>
        <w:t xml:space="preserve"> </w:t>
      </w:r>
      <w:r w:rsidRPr="00295730">
        <w:rPr>
          <w:rFonts w:cs="Open Sans Light"/>
          <w:color w:val="636A6F"/>
          <w:lang w:val="en-GB"/>
        </w:rPr>
        <w:sym w:font="Wingdings" w:char="F0E0"/>
      </w:r>
      <w:r w:rsidRPr="00295730">
        <w:rPr>
          <w:rFonts w:cs="Open Sans Light"/>
          <w:color w:val="636A6F"/>
          <w:lang w:val="en-GB"/>
        </w:rPr>
        <w:t xml:space="preserve"> unreliable sources often use catchy and flamboyant titles and photos to lure in readers and clicks. Read</w:t>
      </w:r>
      <w:r w:rsidR="00096070">
        <w:rPr>
          <w:rFonts w:cs="Open Sans Light"/>
          <w:color w:val="636A6F"/>
          <w:lang w:val="en-GB"/>
        </w:rPr>
        <w:t xml:space="preserve"> the full story</w:t>
      </w:r>
      <w:r w:rsidRPr="00295730">
        <w:rPr>
          <w:rFonts w:cs="Open Sans Light"/>
          <w:color w:val="636A6F"/>
          <w:lang w:val="en-GB"/>
        </w:rPr>
        <w:t xml:space="preserve"> </w:t>
      </w:r>
      <w:r w:rsidR="00096070" w:rsidRPr="00295730">
        <w:rPr>
          <w:rFonts w:cs="Open Sans Light"/>
          <w:color w:val="636A6F"/>
          <w:lang w:val="en-GB"/>
        </w:rPr>
        <w:t>carefully before</w:t>
      </w:r>
      <w:r w:rsidRPr="00295730">
        <w:rPr>
          <w:rFonts w:cs="Open Sans Light"/>
          <w:color w:val="636A6F"/>
          <w:lang w:val="en-GB"/>
        </w:rPr>
        <w:t xml:space="preserve"> sharing it. Did the author</w:t>
      </w:r>
      <w:r w:rsidR="00096070">
        <w:rPr>
          <w:rFonts w:cs="Open Sans Light"/>
          <w:color w:val="636A6F"/>
          <w:lang w:val="en-GB"/>
        </w:rPr>
        <w:t xml:space="preserve"> make an </w:t>
      </w:r>
      <w:r w:rsidR="00096070" w:rsidRPr="00295730">
        <w:rPr>
          <w:rFonts w:cs="Open Sans Light"/>
          <w:color w:val="636A6F"/>
          <w:lang w:val="en-GB"/>
        </w:rPr>
        <w:t>extra</w:t>
      </w:r>
      <w:r w:rsidRPr="00295730">
        <w:rPr>
          <w:rFonts w:cs="Open Sans Light"/>
          <w:color w:val="636A6F"/>
          <w:lang w:val="en-GB"/>
        </w:rPr>
        <w:t xml:space="preserve"> effort to make it more extravagant and appealing? </w:t>
      </w:r>
    </w:p>
    <w:p w14:paraId="25D5DA7C" w14:textId="79E67F4D" w:rsidR="00C26A94" w:rsidRPr="00295730" w:rsidRDefault="00C26A94" w:rsidP="00C26A94">
      <w:pPr>
        <w:pStyle w:val="ListParagraph"/>
        <w:numPr>
          <w:ilvl w:val="0"/>
          <w:numId w:val="16"/>
        </w:numPr>
        <w:spacing w:after="0" w:line="360" w:lineRule="auto"/>
        <w:jc w:val="both"/>
        <w:rPr>
          <w:rFonts w:cs="Open Sans Light"/>
          <w:color w:val="636A6F"/>
          <w:lang w:val="en-GB"/>
        </w:rPr>
      </w:pPr>
      <w:r w:rsidRPr="00CC1E22">
        <w:rPr>
          <w:rFonts w:cs="Open Sans Light"/>
          <w:b/>
          <w:color w:val="52BAAD" w:themeColor="accent2" w:themeShade="BF"/>
          <w:lang w:val="en-GB"/>
        </w:rPr>
        <w:t>Check the URL</w:t>
      </w:r>
      <w:r w:rsidRPr="00CC1E22">
        <w:rPr>
          <w:rFonts w:cs="Open Sans Light"/>
          <w:color w:val="52BAAD" w:themeColor="accent2" w:themeShade="BF"/>
          <w:lang w:val="en-GB"/>
        </w:rPr>
        <w:t xml:space="preserve"> </w:t>
      </w:r>
      <w:r w:rsidRPr="00295730">
        <w:rPr>
          <w:rFonts w:cs="Open Sans Light"/>
          <w:color w:val="636A6F"/>
          <w:lang w:val="en-GB"/>
        </w:rPr>
        <w:sym w:font="Wingdings" w:char="F0E0"/>
      </w:r>
      <w:r w:rsidRPr="00295730">
        <w:rPr>
          <w:rFonts w:cs="Open Sans Light"/>
          <w:color w:val="636A6F"/>
          <w:lang w:val="en-GB"/>
        </w:rPr>
        <w:t xml:space="preserve"> does it look legitimate? If it looks odd to you (looks like an email, misspelling etc.) it probably is not </w:t>
      </w:r>
      <w:r w:rsidR="00096070" w:rsidRPr="00295730">
        <w:rPr>
          <w:rFonts w:cs="Open Sans Light"/>
          <w:color w:val="636A6F"/>
          <w:lang w:val="en-GB"/>
        </w:rPr>
        <w:t>legitimate</w:t>
      </w:r>
      <w:r w:rsidR="00096070">
        <w:rPr>
          <w:rFonts w:cs="Open Sans Light"/>
          <w:color w:val="636A6F"/>
          <w:lang w:val="en-GB"/>
        </w:rPr>
        <w:t xml:space="preserve">. This can happen when someone </w:t>
      </w:r>
      <w:r w:rsidR="00AE2309">
        <w:rPr>
          <w:rFonts w:cs="Open Sans Light"/>
          <w:color w:val="636A6F"/>
          <w:lang w:val="en-GB"/>
        </w:rPr>
        <w:t>is</w:t>
      </w:r>
      <w:r w:rsidR="00AE2309" w:rsidRPr="00295730">
        <w:rPr>
          <w:rFonts w:cs="Open Sans Light"/>
          <w:color w:val="636A6F"/>
          <w:lang w:val="en-GB"/>
        </w:rPr>
        <w:t xml:space="preserve"> trying</w:t>
      </w:r>
      <w:r w:rsidRPr="00295730">
        <w:rPr>
          <w:rFonts w:cs="Open Sans Light"/>
          <w:color w:val="636A6F"/>
          <w:lang w:val="en-GB"/>
        </w:rPr>
        <w:t xml:space="preserve"> to mimic other valid and well-known news websites. </w:t>
      </w:r>
    </w:p>
    <w:p w14:paraId="182B8A56" w14:textId="6787A5DC" w:rsidR="00C26A94" w:rsidRPr="00295730" w:rsidRDefault="00C26A94" w:rsidP="00C26A94">
      <w:pPr>
        <w:pStyle w:val="ListParagraph"/>
        <w:numPr>
          <w:ilvl w:val="0"/>
          <w:numId w:val="16"/>
        </w:numPr>
        <w:spacing w:after="0" w:line="360" w:lineRule="auto"/>
        <w:jc w:val="both"/>
        <w:rPr>
          <w:rFonts w:cs="Open Sans Light"/>
          <w:color w:val="636A6F"/>
          <w:lang w:val="en-GB"/>
        </w:rPr>
      </w:pPr>
      <w:r w:rsidRPr="00CC1E22">
        <w:rPr>
          <w:rFonts w:cs="Open Sans Light"/>
          <w:b/>
          <w:color w:val="52BAAD" w:themeColor="accent2" w:themeShade="BF"/>
          <w:lang w:val="en-GB"/>
        </w:rPr>
        <w:t xml:space="preserve">Crosscheck </w:t>
      </w:r>
      <w:r w:rsidRPr="00295730">
        <w:rPr>
          <w:rFonts w:cs="Open Sans Light"/>
          <w:color w:val="636A6F"/>
          <w:lang w:val="en-GB"/>
        </w:rPr>
        <w:sym w:font="Wingdings" w:char="F0E0"/>
      </w:r>
      <w:r w:rsidRPr="00295730">
        <w:rPr>
          <w:rFonts w:cs="Open Sans Light"/>
          <w:color w:val="636A6F"/>
          <w:lang w:val="en-GB"/>
        </w:rPr>
        <w:t xml:space="preserve"> check if other sites or news sources are </w:t>
      </w:r>
      <w:r w:rsidR="00AE2309">
        <w:rPr>
          <w:rFonts w:cs="Open Sans Light"/>
          <w:color w:val="636A6F"/>
          <w:lang w:val="en-GB"/>
        </w:rPr>
        <w:t>reporting</w:t>
      </w:r>
      <w:r w:rsidRPr="00295730">
        <w:rPr>
          <w:rFonts w:cs="Open Sans Light"/>
          <w:color w:val="636A6F"/>
          <w:lang w:val="en-GB"/>
        </w:rPr>
        <w:t xml:space="preserve"> anything about that story,</w:t>
      </w:r>
    </w:p>
    <w:p w14:paraId="5966BD10" w14:textId="13A3DE91" w:rsidR="00C26A94" w:rsidRPr="00295730" w:rsidRDefault="00C26A94" w:rsidP="00C26A94">
      <w:pPr>
        <w:pStyle w:val="ListParagraph"/>
        <w:numPr>
          <w:ilvl w:val="0"/>
          <w:numId w:val="16"/>
        </w:numPr>
        <w:spacing w:after="0" w:line="360" w:lineRule="auto"/>
        <w:jc w:val="both"/>
        <w:rPr>
          <w:rFonts w:cs="Open Sans Light"/>
          <w:color w:val="636A6F"/>
          <w:lang w:val="en-GB"/>
        </w:rPr>
      </w:pPr>
      <w:r w:rsidRPr="00CC1E22">
        <w:rPr>
          <w:rFonts w:cs="Open Sans Light"/>
          <w:b/>
          <w:color w:val="52BAAD" w:themeColor="accent2" w:themeShade="BF"/>
          <w:lang w:val="en-GB"/>
        </w:rPr>
        <w:t>Negligent and sloppy writing</w:t>
      </w:r>
      <w:r w:rsidRPr="00CC1E22">
        <w:rPr>
          <w:rFonts w:cs="Open Sans Light"/>
          <w:color w:val="52BAAD" w:themeColor="accent2" w:themeShade="BF"/>
          <w:lang w:val="en-GB"/>
        </w:rPr>
        <w:t xml:space="preserve"> </w:t>
      </w:r>
      <w:r w:rsidRPr="00295730">
        <w:rPr>
          <w:rFonts w:cs="Open Sans Light"/>
          <w:color w:val="636A6F"/>
          <w:lang w:val="en-GB"/>
        </w:rPr>
        <w:sym w:font="Wingdings" w:char="F0E0"/>
      </w:r>
      <w:r w:rsidRPr="00295730">
        <w:rPr>
          <w:rFonts w:cs="Open Sans Light"/>
          <w:color w:val="636A6F"/>
          <w:lang w:val="en-GB"/>
        </w:rPr>
        <w:t xml:space="preserve"> too many grammatical and/or spelling errors, using too many exclamation points and caps lock, sentimental writing, all are signs of amateur writing and not </w:t>
      </w:r>
      <w:r w:rsidR="00AE2309">
        <w:rPr>
          <w:rFonts w:cs="Open Sans Light"/>
          <w:color w:val="636A6F"/>
          <w:lang w:val="en-GB"/>
        </w:rPr>
        <w:t xml:space="preserve">an </w:t>
      </w:r>
      <w:r w:rsidRPr="00295730">
        <w:rPr>
          <w:rFonts w:cs="Open Sans Light"/>
          <w:color w:val="636A6F"/>
          <w:lang w:val="en-GB"/>
        </w:rPr>
        <w:t xml:space="preserve">unbiased valid source. </w:t>
      </w:r>
    </w:p>
    <w:p w14:paraId="556FF504" w14:textId="77777777" w:rsidR="00C26A94" w:rsidRPr="00295730" w:rsidRDefault="00C26A94" w:rsidP="00C26A94">
      <w:pPr>
        <w:pStyle w:val="ListParagraph"/>
        <w:numPr>
          <w:ilvl w:val="0"/>
          <w:numId w:val="16"/>
        </w:numPr>
        <w:spacing w:after="0" w:line="360" w:lineRule="auto"/>
        <w:jc w:val="both"/>
        <w:rPr>
          <w:rFonts w:cs="Open Sans Light"/>
          <w:color w:val="636A6F"/>
          <w:lang w:val="en-GB"/>
        </w:rPr>
      </w:pPr>
      <w:r w:rsidRPr="00CC1E22">
        <w:rPr>
          <w:rFonts w:cs="Open Sans Light"/>
          <w:b/>
          <w:color w:val="52BAAD" w:themeColor="accent2" w:themeShade="BF"/>
          <w:lang w:val="en-GB"/>
        </w:rPr>
        <w:t>Utilize media literacy sites</w:t>
      </w:r>
      <w:r w:rsidRPr="00CC1E22">
        <w:rPr>
          <w:rFonts w:cs="Open Sans Light"/>
          <w:color w:val="52BAAD" w:themeColor="accent2" w:themeShade="BF"/>
          <w:lang w:val="en-GB"/>
        </w:rPr>
        <w:t xml:space="preserve"> </w:t>
      </w:r>
      <w:r w:rsidRPr="00295730">
        <w:rPr>
          <w:rFonts w:cs="Open Sans Light"/>
          <w:color w:val="636A6F"/>
          <w:lang w:val="en-GB"/>
        </w:rPr>
        <w:sym w:font="Wingdings" w:char="F0E0"/>
      </w:r>
      <w:r w:rsidRPr="00295730">
        <w:rPr>
          <w:rFonts w:cs="Open Sans Light"/>
          <w:color w:val="636A6F"/>
          <w:lang w:val="en-GB"/>
        </w:rPr>
        <w:t xml:space="preserve"> crosscheck the validity using the following sites:</w:t>
      </w:r>
    </w:p>
    <w:p w14:paraId="43176B00" w14:textId="77777777" w:rsidR="00C26A94" w:rsidRPr="00295730" w:rsidRDefault="009E45D4" w:rsidP="00C26A94">
      <w:pPr>
        <w:pStyle w:val="ListParagraph"/>
        <w:numPr>
          <w:ilvl w:val="1"/>
          <w:numId w:val="16"/>
        </w:numPr>
        <w:spacing w:after="0" w:line="360" w:lineRule="auto"/>
        <w:jc w:val="both"/>
        <w:rPr>
          <w:rFonts w:cs="Open Sans Light"/>
          <w:color w:val="636A6F"/>
          <w:lang w:val="en-GB"/>
        </w:rPr>
      </w:pPr>
      <w:hyperlink r:id="rId16" w:history="1">
        <w:r w:rsidR="00C26A94" w:rsidRPr="00295730">
          <w:rPr>
            <w:rStyle w:val="Hyperlink"/>
            <w:rFonts w:cs="Open Sans Light"/>
            <w:lang w:val="en-GB"/>
          </w:rPr>
          <w:t>https://www.snopes.com/</w:t>
        </w:r>
      </w:hyperlink>
    </w:p>
    <w:p w14:paraId="7470C2F4" w14:textId="77777777" w:rsidR="00C26A94" w:rsidRPr="00295730" w:rsidRDefault="009E45D4" w:rsidP="00C26A94">
      <w:pPr>
        <w:pStyle w:val="ListParagraph"/>
        <w:numPr>
          <w:ilvl w:val="1"/>
          <w:numId w:val="16"/>
        </w:numPr>
        <w:spacing w:after="0" w:line="360" w:lineRule="auto"/>
        <w:jc w:val="both"/>
        <w:rPr>
          <w:rFonts w:cs="Open Sans Light"/>
          <w:color w:val="636A6F"/>
          <w:lang w:val="en-GB"/>
        </w:rPr>
      </w:pPr>
      <w:hyperlink r:id="rId17" w:history="1">
        <w:r w:rsidR="00C26A94" w:rsidRPr="00295730">
          <w:rPr>
            <w:rStyle w:val="Hyperlink"/>
            <w:rFonts w:cs="Open Sans Light"/>
            <w:lang w:val="en-GB"/>
          </w:rPr>
          <w:t>https://www.factcheck.org/</w:t>
        </w:r>
      </w:hyperlink>
      <w:r w:rsidR="00C26A94" w:rsidRPr="00295730">
        <w:rPr>
          <w:rFonts w:cs="Open Sans Light"/>
          <w:color w:val="636A6F"/>
          <w:lang w:val="en-GB"/>
        </w:rPr>
        <w:t xml:space="preserve"> </w:t>
      </w:r>
    </w:p>
    <w:p w14:paraId="05C0EF83" w14:textId="77777777" w:rsidR="00C26A94" w:rsidRDefault="00C26A94" w:rsidP="00CE549B">
      <w:pPr>
        <w:rPr>
          <w:rFonts w:asciiTheme="majorHAnsi" w:hAnsiTheme="majorHAnsi"/>
          <w:b/>
          <w:color w:val="93D4CC" w:themeColor="accent2"/>
          <w:sz w:val="36"/>
          <w:szCs w:val="36"/>
          <w:lang w:val="en-GB"/>
        </w:rPr>
      </w:pPr>
    </w:p>
    <w:sectPr w:rsidR="00C26A94" w:rsidSect="00901C70">
      <w:headerReference w:type="first" r:id="rId18"/>
      <w:footerReference w:type="first" r:id="rId19"/>
      <w:pgSz w:w="11907" w:h="16839" w:code="9"/>
      <w:pgMar w:top="189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4C7D" w14:textId="77777777" w:rsidR="00F1590F" w:rsidRDefault="00F1590F" w:rsidP="00B22564">
      <w:r>
        <w:separator/>
      </w:r>
    </w:p>
  </w:endnote>
  <w:endnote w:type="continuationSeparator" w:id="0">
    <w:p w14:paraId="030647AF" w14:textId="77777777" w:rsidR="00F1590F" w:rsidRDefault="00F1590F" w:rsidP="00B22564">
      <w:r>
        <w:continuationSeparator/>
      </w:r>
    </w:p>
  </w:endnote>
  <w:endnote w:type="continuationNotice" w:id="1">
    <w:p w14:paraId="3AB6BC87" w14:textId="77777777" w:rsidR="00F1590F" w:rsidRDefault="00F159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charset w:val="00"/>
    <w:family w:val="swiss"/>
    <w:pitch w:val="variable"/>
    <w:sig w:usb0="E00002EF" w:usb1="4000205B" w:usb2="00000028" w:usb3="00000000" w:csb0="0000019F"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BEA7F" w14:textId="77777777" w:rsidR="008564C3" w:rsidRDefault="00856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B0CB" w14:textId="700DBF87" w:rsidR="005C256A" w:rsidRDefault="005C256A">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4EC0D2B8" w14:textId="77777777" w:rsidTr="00663CB9">
      <w:tc>
        <w:tcPr>
          <w:tcW w:w="3539" w:type="dxa"/>
        </w:tcPr>
        <w:p w14:paraId="29470E1E" w14:textId="77777777" w:rsidR="008564C3" w:rsidRDefault="008564C3" w:rsidP="008564C3">
          <w:pPr>
            <w:pStyle w:val="Footer"/>
          </w:pPr>
          <w:r>
            <w:rPr>
              <w:noProof/>
            </w:rPr>
            <w:drawing>
              <wp:inline distT="0" distB="0" distL="0" distR="0" wp14:anchorId="5660AFF0" wp14:editId="564A74E2">
                <wp:extent cx="1951630" cy="426482"/>
                <wp:effectExtent l="0" t="0" r="0" b="0"/>
                <wp:docPr id="10" name="Imagem 10"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25F54E12"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5A7999C0" w14:textId="77777777" w:rsidR="00E43910" w:rsidRDefault="00E4391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9557" w14:textId="77777777" w:rsidR="00BA4816" w:rsidRDefault="00BA4816" w:rsidP="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8564C3" w14:paraId="6DD0A65B" w14:textId="77777777" w:rsidTr="00663CB9">
      <w:tc>
        <w:tcPr>
          <w:tcW w:w="3539" w:type="dxa"/>
        </w:tcPr>
        <w:p w14:paraId="634C6F3D" w14:textId="77777777" w:rsidR="008564C3" w:rsidRDefault="008564C3" w:rsidP="008564C3">
          <w:pPr>
            <w:pStyle w:val="Footer"/>
          </w:pPr>
          <w:r>
            <w:rPr>
              <w:noProof/>
            </w:rPr>
            <w:drawing>
              <wp:inline distT="0" distB="0" distL="0" distR="0" wp14:anchorId="788AE951" wp14:editId="0425B6CD">
                <wp:extent cx="1951630" cy="426482"/>
                <wp:effectExtent l="0" t="0" r="0" b="0"/>
                <wp:docPr id="9" name="Imagem 9" descr="Uma imagem com texto, símbol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Uma imagem com texto, símbol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06545F17" w14:textId="77777777" w:rsidR="008564C3" w:rsidRPr="005C256A" w:rsidRDefault="008564C3" w:rsidP="008564C3">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08FC84ED" w14:textId="77777777" w:rsidR="00145FD1" w:rsidRDefault="00145F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8A6A" w14:textId="31EC6343" w:rsidR="00BA4816" w:rsidRDefault="00BA4816">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478"/>
    </w:tblGrid>
    <w:tr w:rsidR="00BA4816" w14:paraId="23A89058" w14:textId="77777777" w:rsidTr="005C256A">
      <w:tc>
        <w:tcPr>
          <w:tcW w:w="3539" w:type="dxa"/>
        </w:tcPr>
        <w:p w14:paraId="6B8B02E9" w14:textId="77777777" w:rsidR="00BA4816" w:rsidRDefault="00BA4816">
          <w:pPr>
            <w:pStyle w:val="Footer"/>
          </w:pPr>
          <w:r>
            <w:rPr>
              <w:noProof/>
            </w:rPr>
            <w:drawing>
              <wp:inline distT="0" distB="0" distL="0" distR="0" wp14:anchorId="2FF6EA86" wp14:editId="2E8FDB51">
                <wp:extent cx="1951630" cy="426482"/>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884" cy="428286"/>
                        </a:xfrm>
                        <a:prstGeom prst="rect">
                          <a:avLst/>
                        </a:prstGeom>
                        <a:noFill/>
                      </pic:spPr>
                    </pic:pic>
                  </a:graphicData>
                </a:graphic>
              </wp:inline>
            </w:drawing>
          </w:r>
        </w:p>
      </w:tc>
      <w:tc>
        <w:tcPr>
          <w:tcW w:w="5478" w:type="dxa"/>
        </w:tcPr>
        <w:p w14:paraId="4EFB8EF8" w14:textId="77777777" w:rsidR="00BA4816" w:rsidRPr="005C256A" w:rsidRDefault="00BA4816" w:rsidP="005C256A">
          <w:pPr>
            <w:pStyle w:val="Footer"/>
            <w:jc w:val="both"/>
            <w:rPr>
              <w:sz w:val="14"/>
              <w:szCs w:val="14"/>
            </w:rPr>
          </w:pPr>
          <w:r w:rsidRPr="005C256A">
            <w:rPr>
              <w:sz w:val="14"/>
              <w:szCs w:val="14"/>
            </w:rPr>
            <w:t>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tc>
    </w:tr>
  </w:tbl>
  <w:p w14:paraId="14B6480E" w14:textId="77777777" w:rsidR="00BA4816" w:rsidRDefault="00BA4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296FC" w14:textId="77777777" w:rsidR="00F1590F" w:rsidRDefault="00F1590F" w:rsidP="00B22564">
      <w:r>
        <w:separator/>
      </w:r>
    </w:p>
  </w:footnote>
  <w:footnote w:type="continuationSeparator" w:id="0">
    <w:p w14:paraId="5DCC9BF0" w14:textId="77777777" w:rsidR="00F1590F" w:rsidRDefault="00F1590F" w:rsidP="00B22564">
      <w:r>
        <w:continuationSeparator/>
      </w:r>
    </w:p>
  </w:footnote>
  <w:footnote w:type="continuationNotice" w:id="1">
    <w:p w14:paraId="16264439" w14:textId="77777777" w:rsidR="00F1590F" w:rsidRDefault="00F159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1E39" w14:textId="77777777" w:rsidR="008564C3" w:rsidRDefault="00856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24A6" w14:textId="77777777" w:rsidR="008564C3" w:rsidRDefault="00BA4816" w:rsidP="008564C3">
    <w:pPr>
      <w:pStyle w:val="Header"/>
    </w:pPr>
    <w:r>
      <w:rPr>
        <w:noProof/>
      </w:rPr>
      <mc:AlternateContent>
        <mc:Choice Requires="wps">
          <w:drawing>
            <wp:anchor distT="45720" distB="45720" distL="114300" distR="114300" simplePos="0" relativeHeight="251658242" behindDoc="0" locked="0" layoutInCell="1" allowOverlap="1" wp14:anchorId="50351539" wp14:editId="21923037">
              <wp:simplePos x="0" y="0"/>
              <wp:positionH relativeFrom="column">
                <wp:posOffset>5753100</wp:posOffset>
              </wp:positionH>
              <wp:positionV relativeFrom="paragraph">
                <wp:posOffset>-136525</wp:posOffset>
              </wp:positionV>
              <wp:extent cx="2360930" cy="44767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351539" id="_x0000_t202" coordsize="21600,21600" o:spt="202" path="m,l,21600r21600,l21600,xe">
              <v:stroke joinstyle="miter"/>
              <v:path gradientshapeok="t" o:connecttype="rect"/>
            </v:shapetype>
            <v:shape id="_x0000_s1028" type="#_x0000_t202" style="position:absolute;margin-left:453pt;margin-top:-10.75pt;width:185.9pt;height:35.25pt;z-index:25165824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juCgIAAPM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zOUB7LDfbo&#10;WQ6RvIeBVEme3oUavZ4c+sUBn7HNmWpwjyB+BGLhruN2J2+9h76TvMHypimyuAgdcUIC2fafocE0&#10;fB8hAw2tN0k7VIMgOtZxPLcmlSLwsbpalKsrNAm0zWbLxXKeU/D6Jdr5ED9KMCQdGPXY+ozOD48h&#10;pmp4/eKSkll4UFrn9mtLekZX82qeAy4sRkWcTq0Mo9dlWuO8JJIfbJODI1d6PGMCbU+sE9GRchy2&#10;AzomKbbQHJG/h3EK8dfgoQP/i5IeJ5DR8HPPvaREf7Ko4Wo6Sz2J+TKbLyu8+EvL9tLCrUAoRiMl&#10;4/Eu5jEfud6i1q3KMrxWcqoVJyurc/oFaXQv79nr9a9ufgMAAP//AwBQSwMEFAAGAAgAAAAhANbx&#10;z0rhAAAACwEAAA8AAABkcnMvZG93bnJldi54bWxMj8tOwzAQRfdI/IM1SOxau1HT0JBJhVBZILGA&#10;Uvau7TwgHkexkwa+HncFy9Fc3XtOsZttxyYz+NYRwmopgBlSTrdUIxzfnxZ3wHyQpGXnyCB8Gw+7&#10;8vqqkLl2Z3oz0yHULJaQzyVCE0Kfc+5VY6z0S9cbir/KDVaGeA4114M8x3Lb8USIDbeypbjQyN48&#10;NkZ9HUaLUD1/ZPZlXe2P+zH9+ZxSNb/WCvH2Zn64BxbMHP7CcMGP6FBGppMbSXvWIWzFJroEhEWy&#10;SoFdEkmWRZsTwnorgJcF/+9Q/gIAAP//AwBQSwECLQAUAAYACAAAACEAtoM4kv4AAADhAQAAEwAA&#10;AAAAAAAAAAAAAAAAAAAAW0NvbnRlbnRfVHlwZXNdLnhtbFBLAQItABQABgAIAAAAIQA4/SH/1gAA&#10;AJQBAAALAAAAAAAAAAAAAAAAAC8BAABfcmVscy8ucmVsc1BLAQItABQABgAIAAAAIQDZssjuCgIA&#10;APMDAAAOAAAAAAAAAAAAAAAAAC4CAABkcnMvZTJvRG9jLnhtbFBLAQItABQABgAIAAAAIQDW8c9K&#10;4QAAAAsBAAAPAAAAAAAAAAAAAAAAAGQEAABkcnMvZG93bnJldi54bWxQSwUGAAAAAAQABADzAAAA&#10;cgUAAAAA&#10;" filled="f" stroked="f">
              <v:textbox>
                <w:txbxContent>
                  <w:p w14:paraId="16FE5097" w14:textId="77777777" w:rsidR="002C333A" w:rsidRPr="007F6B3C" w:rsidRDefault="002C333A" w:rsidP="002C333A">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mc:AlternateContent>
        <mc:Choice Requires="wps">
          <w:drawing>
            <wp:anchor distT="45720" distB="45720" distL="114300" distR="114300" simplePos="0" relativeHeight="251673603" behindDoc="0" locked="0" layoutInCell="1" allowOverlap="1" wp14:anchorId="4C0A01CD" wp14:editId="36F402B8">
              <wp:simplePos x="0" y="0"/>
              <wp:positionH relativeFrom="column">
                <wp:posOffset>3562350</wp:posOffset>
              </wp:positionH>
              <wp:positionV relativeFrom="paragraph">
                <wp:posOffset>150495</wp:posOffset>
              </wp:positionV>
              <wp:extent cx="2360930" cy="447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0A01CD" id="_x0000_s1029" type="#_x0000_t202" style="position:absolute;margin-left:280.5pt;margin-top:11.85pt;width:185.9pt;height:35.25pt;z-index:251673603;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2BDAIAAPkDAAAOAAAAZHJzL2Uyb0RvYy54bWysU9tuGyEQfa/Uf0C817ve+BKvjKM0aapK&#10;6UVK+gGYZb2owFDA3nW/vgPrOFb7VpUHxDDMmTlnhvXNYDQ5SB8UWEank5ISaQU0yu4Y/f788O6a&#10;khC5bbgGKxk9ykBvNm/frHtXywo60I30BEFsqHvHaBejq4siiE4aHibgpEVnC97wiKbfFY3nPaIb&#10;XVRluSh68I3zIGQIeHs/Oukm47etFPFr2wYZiWYUa4t593nfpr3YrHm989x1SpzK4P9QheHKYtIz&#10;1D2PnOy9+gvKKOEhQBsnAkwBbauEzByQzbT8g81Tx53MXFCc4M4yhf8HK74cvnmiGkaXlFhusEXP&#10;cojkPQykSur0LtT46MnhszjgNXY5Mw3uEcSPQCzcddzu5K330HeSN1jdNEUWF6EjTkgg2/4zNJiG&#10;7yNkoKH1JkmHYhBExy4dz51JpQi8rK4W5eoKXQJ9s9lysZznFLx+iXY+xI8SDEkHRj12PqPzw2OI&#10;qRpevzxJySw8KK1z97UlPaOreTXPARceoyIOp1aG0esyrXFcEskPtsnBkSs9njGBtifWiehIOQ7b&#10;IcubJUmKbKE5ogwexlnEv4OHDvwvSnqcQ0bDzz33khL9yaKUq+lslgY3G7P5skLDX3q2lx5uBUIx&#10;GikZj3cxD/tI+RYlb1VW47WSU8k4X1mk019IA3xp51evP3bzGwAA//8DAFBLAwQUAAYACAAAACEA&#10;GSbt4eAAAAAJAQAADwAAAGRycy9kb3ducmV2LnhtbEyPy07DMBBF90j8gzVI7KjTtOkjxKkQKgsk&#10;FqWUvetMHhCPo9hJA1/PsILdjObqzjnZbrKtGLH3jSMF81kEAsm4oqFKwent6W4DwgdNhW4doYIv&#10;9LDLr68ynRbuQq84HkMluIR8qhXUIXSplN7UaLWfuQ6Jb6XrrQ689pUsen3hctvKOIpW0uqG+EOt&#10;O3ys0XweB6ugfH5f25dluT/th+T7Y0zMdKiMUrc308M9iIBT+AvDLz6jQ85MZzdQ4UWrIFnN2SUo&#10;iBdrEBzYLmJ2OfOwjEHmmfxvkP8AAAD//wMAUEsBAi0AFAAGAAgAAAAhALaDOJL+AAAA4QEAABMA&#10;AAAAAAAAAAAAAAAAAAAAAFtDb250ZW50X1R5cGVzXS54bWxQSwECLQAUAAYACAAAACEAOP0h/9YA&#10;AACUAQAACwAAAAAAAAAAAAAAAAAvAQAAX3JlbHMvLnJlbHNQSwECLQAUAAYACAAAACEA+9ZdgQwC&#10;AAD5AwAADgAAAAAAAAAAAAAAAAAuAgAAZHJzL2Uyb0RvYy54bWxQSwECLQAUAAYACAAAACEAGSbt&#10;4eAAAAAJAQAADwAAAAAAAAAAAAAAAABmBAAAZHJzL2Rvd25yZXYueG1sUEsFBgAAAAAEAAQA8wAA&#10;AHMFAAAAAA==&#10;" filled="f" stroked="f">
              <v:textbox>
                <w:txbxContent>
                  <w:p w14:paraId="02627BD4" w14:textId="77777777" w:rsidR="008564C3" w:rsidRPr="007F6B3C" w:rsidRDefault="008564C3" w:rsidP="008564C3">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8564C3">
      <w:rPr>
        <w:noProof/>
      </w:rPr>
      <w:drawing>
        <wp:anchor distT="0" distB="0" distL="114300" distR="114300" simplePos="0" relativeHeight="251672579" behindDoc="1" locked="0" layoutInCell="1" allowOverlap="1" wp14:anchorId="4A19203D" wp14:editId="40F6A45E">
          <wp:simplePos x="0" y="0"/>
          <wp:positionH relativeFrom="column">
            <wp:posOffset>0</wp:posOffset>
          </wp:positionH>
          <wp:positionV relativeFrom="paragraph">
            <wp:posOffset>0</wp:posOffset>
          </wp:positionV>
          <wp:extent cx="771525" cy="479735"/>
          <wp:effectExtent l="0" t="0" r="0"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6CCBA35C" w14:textId="77777777" w:rsidR="008564C3" w:rsidRDefault="008564C3" w:rsidP="008564C3">
    <w:pPr>
      <w:pStyle w:val="Header"/>
    </w:pPr>
  </w:p>
  <w:p w14:paraId="356668C1" w14:textId="5B46F3F6" w:rsidR="002C333A" w:rsidRDefault="002C333A" w:rsidP="002C333A">
    <w:pPr>
      <w:pStyle w:val="Header"/>
    </w:pPr>
  </w:p>
  <w:p w14:paraId="3A626E35" w14:textId="0932E397" w:rsidR="005C256A" w:rsidRPr="002C333A" w:rsidRDefault="005C256A" w:rsidP="002C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4FB4" w14:textId="017F8687" w:rsidR="00145FD1" w:rsidRDefault="00F73C3B" w:rsidP="00BA4816">
    <w:pPr>
      <w:pStyle w:val="Header"/>
      <w:tabs>
        <w:tab w:val="clear" w:pos="4680"/>
        <w:tab w:val="clear" w:pos="9360"/>
        <w:tab w:val="left" w:pos="1500"/>
      </w:tabs>
    </w:pPr>
    <w:r>
      <w:rPr>
        <w:noProof/>
      </w:rPr>
      <mc:AlternateContent>
        <mc:Choice Requires="wps">
          <w:drawing>
            <wp:anchor distT="45720" distB="45720" distL="114300" distR="114300" simplePos="0" relativeHeight="251658240" behindDoc="0" locked="0" layoutInCell="1" allowOverlap="1" wp14:anchorId="6FDD61F7" wp14:editId="1458915B">
              <wp:simplePos x="0" y="0"/>
              <wp:positionH relativeFrom="column">
                <wp:posOffset>7277100</wp:posOffset>
              </wp:positionH>
              <wp:positionV relativeFrom="paragraph">
                <wp:posOffset>-171450</wp:posOffset>
              </wp:positionV>
              <wp:extent cx="2360930" cy="447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FDD61F7" id="_x0000_t202" coordsize="21600,21600" o:spt="202" path="m,l,21600r21600,l21600,xe">
              <v:stroke joinstyle="miter"/>
              <v:path gradientshapeok="t" o:connecttype="rect"/>
            </v:shapetype>
            <v:shape id="_x0000_s1030" type="#_x0000_t202" style="position:absolute;margin-left:573pt;margin-top:-13.5pt;width:185.9pt;height:35.25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4WDAIAAPkDAAAOAAAAZHJzL2Uyb0RvYy54bWysU9tuGyEQfa/Uf0C817ve+BKvjKM0aapK&#10;6UVK+gGYZb2owFDA3nW/vgPrOFb7VpUHBMzMmTlnhvXNYDQ5SB8UWEank5ISaQU0yu4Y/f788O6a&#10;khC5bbgGKxk9ykBvNm/frHtXywo60I30BEFsqHvHaBejq4siiE4aHibgpEVjC97wiFe/KxrPe0Q3&#10;uqjKclH04BvnQcgQ8PV+NNJNxm9bKeLXtg0yEs0o1hbz7vO+TXuxWfN657nrlDiVwf+hCsOVxaRn&#10;qHseOdl79ReUUcJDgDZOBJgC2lYJmTkgm2n5B5unjjuZuaA4wZ1lCv8PVnw5fPNENYxWlFhusEXP&#10;cojkPQykSur0LtTo9OTQLQ74jF3OTIN7BPEjEAt3Hbc7ees99J3kDVY3TZHFReiIExLItv8MDabh&#10;+wgZaGi9SdKhGATRsUvHc2dSKQIfq6tFubpCk0DbbLZcLOc5Ba9fop0P8aMEQ9KBUY+dz+j88Bhi&#10;qobXLy4pmYUHpXXuvrakZ3Q1r+Y54MJiVMTh1Mowel2mNY5LIvnBNjk4cqXHMybQ9sQ6ER0px2E7&#10;nORF/6TIFpojyuBhnEX8O3jowP+ipMc5ZDT83HMvKdGfLEq5ms5maXDzZTZfVnjxl5btpYVbgVCM&#10;RkrG413Mwz5SvkXJW5XVeK3kVDLOVxbp9BfSAF/es9frj938BgAA//8DAFBLAwQUAAYACAAAACEA&#10;2bZ3G+EAAAAMAQAADwAAAGRycy9kb3ducmV2LnhtbEyPzU7DMBCE70i8g7VI3FonJWlQGqdCqByQ&#10;ONBS7q7t/JR4HcVOGnh6tie47WhHM/MV29l2bDKDbx0KiJcRMIPK6RZrAcePl8UjMB8katk5NAK+&#10;jYdteXtTyFy7C+7NdAg1oxD0uRTQhNDnnHvVGCv90vUG6Ve5wcpAcqi5HuSFwm3HV1G05la2SA2N&#10;7M1zY9TXYbQCqtfPzL4l1e64G9Of85Sq+b1WQtzfzU8bYMHM4c8M1/k0HUradHIjas860nGyJpgg&#10;YLHK6Lha0jgjnJOA5CEFXhb8P0T5CwAA//8DAFBLAQItABQABgAIAAAAIQC2gziS/gAAAOEBAAAT&#10;AAAAAAAAAAAAAAAAAAAAAABbQ29udGVudF9UeXBlc10ueG1sUEsBAi0AFAAGAAgAAAAhADj9If/W&#10;AAAAlAEAAAsAAAAAAAAAAAAAAAAALwEAAF9yZWxzLy5yZWxzUEsBAi0AFAAGAAgAAAAhAKmYLhYM&#10;AgAA+QMAAA4AAAAAAAAAAAAAAAAALgIAAGRycy9lMm9Eb2MueG1sUEsBAi0AFAAGAAgAAAAhANm2&#10;dxvhAAAADAEAAA8AAAAAAAAAAAAAAAAAZgQAAGRycy9kb3ducmV2LnhtbFBLBQYAAAAABAAEAPMA&#10;AAB0BQAAAAA=&#10;" filled="f" stroked="f">
              <v:textbox>
                <w:txbxContent>
                  <w:p w14:paraId="4A90E824" w14:textId="77777777" w:rsidR="00145FD1" w:rsidRPr="007F6B3C" w:rsidRDefault="00145FD1" w:rsidP="00145FD1">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sidR="00BA481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4221" w14:textId="26A548A4" w:rsidR="00BA4816" w:rsidRDefault="00BA4816" w:rsidP="00145FD1">
    <w:pPr>
      <w:pStyle w:val="Header"/>
    </w:pPr>
    <w:r>
      <w:rPr>
        <w:noProof/>
      </w:rPr>
      <mc:AlternateContent>
        <mc:Choice Requires="wps">
          <w:drawing>
            <wp:anchor distT="45720" distB="45720" distL="114300" distR="114300" simplePos="0" relativeHeight="251670531" behindDoc="0" locked="0" layoutInCell="1" allowOverlap="1" wp14:anchorId="2548E796" wp14:editId="06F1F755">
              <wp:simplePos x="0" y="0"/>
              <wp:positionH relativeFrom="column">
                <wp:posOffset>3562350</wp:posOffset>
              </wp:positionH>
              <wp:positionV relativeFrom="paragraph">
                <wp:posOffset>150495</wp:posOffset>
              </wp:positionV>
              <wp:extent cx="2360930" cy="44767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7675"/>
                      </a:xfrm>
                      <a:prstGeom prst="rect">
                        <a:avLst/>
                      </a:prstGeom>
                      <a:noFill/>
                      <a:ln w="9525">
                        <a:noFill/>
                        <a:miter lim="800000"/>
                        <a:headEnd/>
                        <a:tailEnd/>
                      </a:ln>
                    </wps:spPr>
                    <wps:txb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548E796" id="_x0000_t202" coordsize="21600,21600" o:spt="202" path="m,l,21600r21600,l21600,xe">
              <v:stroke joinstyle="miter"/>
              <v:path gradientshapeok="t" o:connecttype="rect"/>
            </v:shapetype>
            <v:shape id="_x0000_s1031" type="#_x0000_t202" style="position:absolute;margin-left:280.5pt;margin-top:11.85pt;width:185.9pt;height:35.25pt;z-index:25167053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xLDwIAAPoDAAAOAAAAZHJzL2Uyb0RvYy54bWysU9uO2yAQfa/Uf0C8N3YcJ9lYcVbb3W5V&#10;aXuRdvsBBOMYFRgKJHb69TvgJI3at6o8IIZhzsw5M6xvB63IQTgvwdR0OskpEYZDI82upt9fHt/d&#10;UOIDMw1TYERNj8LT283bN+veVqKADlQjHEEQ46ve1rQLwVZZ5nknNPMTsMKgswWnWUDT7bLGsR7R&#10;tcqKPF9kPbjGOuDCe7x9GJ10k/DbVvDwtW29CETVFGsLaXdp38Y926xZtXPMdpKfymD/UIVm0mDS&#10;C9QDC4zsnfwLSkvuwEMbJhx0Bm0ruUgckM00/4PNc8esSFxQHG8vMvn/B8u/HL45IpuallNKDNPY&#10;oxcxBPIeBlJEeXrrK3z1bPFdGPAa25yoevsE/IcnBu47ZnbizjnoO8EaLG8aI7Or0BHHR5Bt/xka&#10;TMP2ARLQ0DodtUM1CKJjm46X1sRSOF4Ws0W+mqGLo68sl4vlPKVg1TnaOh8+CtAkHmrqsPUJnR2e&#10;fIjVsOr8JCYz8CiVSu1XhvQ1Xc2LeQq48mgZcDqV1DW9yeMa5yWS/GCaFByYVOMZEyhzYh2JjpTD&#10;sB2SvrOzmFtojiiDg3EY8fPgoQP3i5IeB7Gm/ueeOUGJ+mRQytW0LOPkJqOcLws03LVne+1hhiNU&#10;TQMl4/E+pGkfKd+h5K1MasTejJWcSsYBSyKdPkOc4Gs7vfr9ZTevAAAA//8DAFBLAwQUAAYACAAA&#10;ACEAGSbt4eAAAAAJAQAADwAAAGRycy9kb3ducmV2LnhtbEyPy07DMBBF90j8gzVI7KjTtOkjxKkQ&#10;KgskFqWUvetMHhCPo9hJA1/PsILdjObqzjnZbrKtGLH3jSMF81kEAsm4oqFKwent6W4DwgdNhW4d&#10;oYIv9LDLr68ynRbuQq84HkMluIR8qhXUIXSplN7UaLWfuQ6Jb6XrrQ689pUsen3hctvKOIpW0uqG&#10;+EOtO3ys0XweB6ugfH5f25dluT/th+T7Y0zMdKiMUrc308M9iIBT+AvDLz6jQ85MZzdQ4UWrIFnN&#10;2SUoiBdrEBzYLmJ2OfOwjEHmmfxvkP8AAAD//wMAUEsBAi0AFAAGAAgAAAAhALaDOJL+AAAA4QEA&#10;ABMAAAAAAAAAAAAAAAAAAAAAAFtDb250ZW50X1R5cGVzXS54bWxQSwECLQAUAAYACAAAACEAOP0h&#10;/9YAAACUAQAACwAAAAAAAAAAAAAAAAAvAQAAX3JlbHMvLnJlbHNQSwECLQAUAAYACAAAACEA7rcs&#10;Sw8CAAD6AwAADgAAAAAAAAAAAAAAAAAuAgAAZHJzL2Uyb0RvYy54bWxQSwECLQAUAAYACAAAACEA&#10;GSbt4eAAAAAJAQAADwAAAAAAAAAAAAAAAABpBAAAZHJzL2Rvd25yZXYueG1sUEsFBgAAAAAEAAQA&#10;8wAAAHYFAAAAAA==&#10;" filled="f" stroked="f">
              <v:textbox>
                <w:txbxContent>
                  <w:p w14:paraId="58D8691F" w14:textId="77777777" w:rsidR="00BA4816" w:rsidRPr="007F6B3C" w:rsidRDefault="00BA4816" w:rsidP="00BA4816">
                    <w:pPr>
                      <w:jc w:val="right"/>
                      <w:rPr>
                        <w:rFonts w:asciiTheme="minorHAnsi" w:hAnsiTheme="minorHAnsi" w:cstheme="minorHAnsi"/>
                        <w:color w:val="52BAAD" w:themeColor="accent2" w:themeShade="BF"/>
                        <w:sz w:val="24"/>
                        <w:szCs w:val="24"/>
                      </w:rPr>
                    </w:pPr>
                    <w:r w:rsidRPr="007F6B3C">
                      <w:rPr>
                        <w:rFonts w:asciiTheme="minorHAnsi" w:hAnsiTheme="minorHAnsi" w:cstheme="minorHAnsi"/>
                        <w:color w:val="52BAAD" w:themeColor="accent2" w:themeShade="BF"/>
                        <w:sz w:val="24"/>
                        <w:szCs w:val="24"/>
                      </w:rPr>
                      <w:t>www.</w:t>
                    </w:r>
                    <w:r>
                      <w:rPr>
                        <w:rFonts w:asciiTheme="minorHAnsi" w:hAnsiTheme="minorHAnsi" w:cstheme="minorHAnsi"/>
                        <w:color w:val="52BAAD" w:themeColor="accent2" w:themeShade="BF"/>
                        <w:sz w:val="24"/>
                        <w:szCs w:val="24"/>
                      </w:rPr>
                      <w:t>learngen</w:t>
                    </w:r>
                    <w:r w:rsidRPr="007F6B3C">
                      <w:rPr>
                        <w:rFonts w:asciiTheme="minorHAnsi" w:hAnsiTheme="minorHAnsi" w:cstheme="minorHAnsi"/>
                        <w:color w:val="52BAAD" w:themeColor="accent2" w:themeShade="BF"/>
                        <w:sz w:val="24"/>
                        <w:szCs w:val="24"/>
                      </w:rPr>
                      <w:t>.</w:t>
                    </w:r>
                    <w:r>
                      <w:rPr>
                        <w:rFonts w:asciiTheme="minorHAnsi" w:hAnsiTheme="minorHAnsi" w:cstheme="minorHAnsi"/>
                        <w:color w:val="52BAAD" w:themeColor="accent2" w:themeShade="BF"/>
                        <w:sz w:val="24"/>
                        <w:szCs w:val="24"/>
                      </w:rPr>
                      <w:t>eu</w:t>
                    </w:r>
                  </w:p>
                </w:txbxContent>
              </v:textbox>
              <w10:wrap type="square"/>
            </v:shape>
          </w:pict>
        </mc:Fallback>
      </mc:AlternateContent>
    </w:r>
    <w:r>
      <w:rPr>
        <w:noProof/>
      </w:rPr>
      <w:drawing>
        <wp:anchor distT="0" distB="0" distL="114300" distR="114300" simplePos="0" relativeHeight="251668483" behindDoc="1" locked="0" layoutInCell="1" allowOverlap="1" wp14:anchorId="48635925" wp14:editId="2DE076EC">
          <wp:simplePos x="0" y="0"/>
          <wp:positionH relativeFrom="column">
            <wp:posOffset>0</wp:posOffset>
          </wp:positionH>
          <wp:positionV relativeFrom="paragraph">
            <wp:posOffset>0</wp:posOffset>
          </wp:positionV>
          <wp:extent cx="771525" cy="479735"/>
          <wp:effectExtent l="0" t="0" r="0" b="0"/>
          <wp:wrapNone/>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arnGen_FinalLogo-0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479735"/>
                  </a:xfrm>
                  <a:prstGeom prst="rect">
                    <a:avLst/>
                  </a:prstGeom>
                </pic:spPr>
              </pic:pic>
            </a:graphicData>
          </a:graphic>
        </wp:anchor>
      </w:drawing>
    </w:r>
  </w:p>
  <w:p w14:paraId="7710C5F9" w14:textId="73B6533A" w:rsidR="00BA4816" w:rsidRDefault="00BA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966"/>
    <w:multiLevelType w:val="hybridMultilevel"/>
    <w:tmpl w:val="B246CBD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5AC"/>
    <w:multiLevelType w:val="hybridMultilevel"/>
    <w:tmpl w:val="E75A266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36F90"/>
    <w:multiLevelType w:val="hybridMultilevel"/>
    <w:tmpl w:val="5D422DC0"/>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421A2"/>
    <w:multiLevelType w:val="hybridMultilevel"/>
    <w:tmpl w:val="F4F2ABFE"/>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1BE8"/>
    <w:multiLevelType w:val="hybridMultilevel"/>
    <w:tmpl w:val="841A64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F4869"/>
    <w:multiLevelType w:val="hybridMultilevel"/>
    <w:tmpl w:val="97A2C9AE"/>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E0CEB"/>
    <w:multiLevelType w:val="hybridMultilevel"/>
    <w:tmpl w:val="59021A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900FF"/>
    <w:multiLevelType w:val="hybridMultilevel"/>
    <w:tmpl w:val="9110B90E"/>
    <w:lvl w:ilvl="0" w:tplc="21F04EC6">
      <w:start w:val="1"/>
      <w:numFmt w:val="bullet"/>
      <w:lvlText w:val="-"/>
      <w:lvlJc w:val="left"/>
      <w:pPr>
        <w:ind w:left="720" w:hanging="360"/>
      </w:pPr>
      <w:rPr>
        <w:rFonts w:ascii="Open Sans Light" w:eastAsiaTheme="minorHAnsi" w:hAnsi="Open Sans Light" w:cs="Open Sans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C0A05"/>
    <w:multiLevelType w:val="hybridMultilevel"/>
    <w:tmpl w:val="A80A12C6"/>
    <w:lvl w:ilvl="0" w:tplc="A59A7CEC">
      <w:start w:val="1"/>
      <w:numFmt w:val="decimal"/>
      <w:lvlText w:val="%1."/>
      <w:lvlJc w:val="left"/>
      <w:pPr>
        <w:ind w:left="1440" w:hanging="360"/>
      </w:pPr>
      <w:rPr>
        <w:color w:val="5D6383"/>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511D0799"/>
    <w:multiLevelType w:val="hybridMultilevel"/>
    <w:tmpl w:val="595C9EFC"/>
    <w:lvl w:ilvl="0" w:tplc="C37E51AE">
      <w:start w:val="1"/>
      <w:numFmt w:val="bullet"/>
      <w:lvlText w:val=""/>
      <w:lvlJc w:val="left"/>
      <w:pPr>
        <w:ind w:left="720" w:hanging="360"/>
      </w:pPr>
      <w:rPr>
        <w:rFonts w:ascii="Symbol" w:hAnsi="Symbol" w:hint="default"/>
        <w:color w:val="93D4C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B7BB1"/>
    <w:multiLevelType w:val="hybridMultilevel"/>
    <w:tmpl w:val="1382CCBA"/>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F2FC6"/>
    <w:multiLevelType w:val="hybridMultilevel"/>
    <w:tmpl w:val="E662F1DC"/>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D77FE"/>
    <w:multiLevelType w:val="hybridMultilevel"/>
    <w:tmpl w:val="D5AA7B12"/>
    <w:lvl w:ilvl="0" w:tplc="C37E51AE">
      <w:start w:val="1"/>
      <w:numFmt w:val="bullet"/>
      <w:lvlText w:val=""/>
      <w:lvlJc w:val="left"/>
      <w:pPr>
        <w:ind w:left="720" w:hanging="360"/>
      </w:pPr>
      <w:rPr>
        <w:rFonts w:ascii="Symbol" w:hAnsi="Symbol" w:hint="default"/>
        <w:color w:val="93D4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A05E59"/>
    <w:multiLevelType w:val="hybridMultilevel"/>
    <w:tmpl w:val="AEAA20AA"/>
    <w:lvl w:ilvl="0" w:tplc="80E44FA2">
      <w:start w:val="1"/>
      <w:numFmt w:val="bullet"/>
      <w:lvlText w:val="o"/>
      <w:lvlJc w:val="left"/>
      <w:pPr>
        <w:ind w:left="1440" w:hanging="360"/>
      </w:pPr>
      <w:rPr>
        <w:rFonts w:ascii="Courier New" w:hAnsi="Courier New" w:cs="Courier New" w:hint="default"/>
        <w:color w:val="52BAAD" w:themeColor="accent2"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2B602C1"/>
    <w:multiLevelType w:val="hybridMultilevel"/>
    <w:tmpl w:val="979A8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1"/>
  </w:num>
  <w:num w:numId="5">
    <w:abstractNumId w:val="10"/>
  </w:num>
  <w:num w:numId="6">
    <w:abstractNumId w:val="13"/>
  </w:num>
  <w:num w:numId="7">
    <w:abstractNumId w:val="3"/>
  </w:num>
  <w:num w:numId="8">
    <w:abstractNumId w:val="1"/>
  </w:num>
  <w:num w:numId="9">
    <w:abstractNumId w:val="4"/>
  </w:num>
  <w:num w:numId="10">
    <w:abstractNumId w:val="9"/>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8"/>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2EE"/>
    <w:rsid w:val="00001F37"/>
    <w:rsid w:val="00003DDB"/>
    <w:rsid w:val="0000613D"/>
    <w:rsid w:val="000213D6"/>
    <w:rsid w:val="00021E3F"/>
    <w:rsid w:val="0002214C"/>
    <w:rsid w:val="00022DF2"/>
    <w:rsid w:val="00025D00"/>
    <w:rsid w:val="00025E5C"/>
    <w:rsid w:val="0002644B"/>
    <w:rsid w:val="00030650"/>
    <w:rsid w:val="00040853"/>
    <w:rsid w:val="000454B1"/>
    <w:rsid w:val="00046B9A"/>
    <w:rsid w:val="0005064E"/>
    <w:rsid w:val="00053466"/>
    <w:rsid w:val="00070C44"/>
    <w:rsid w:val="00076744"/>
    <w:rsid w:val="00080200"/>
    <w:rsid w:val="0009131E"/>
    <w:rsid w:val="00096070"/>
    <w:rsid w:val="000A7B04"/>
    <w:rsid w:val="000B46E6"/>
    <w:rsid w:val="000C357E"/>
    <w:rsid w:val="000D0C30"/>
    <w:rsid w:val="000D1D29"/>
    <w:rsid w:val="000D2C6D"/>
    <w:rsid w:val="000D3555"/>
    <w:rsid w:val="000E72EE"/>
    <w:rsid w:val="000E7632"/>
    <w:rsid w:val="001011B7"/>
    <w:rsid w:val="001029CC"/>
    <w:rsid w:val="001030D8"/>
    <w:rsid w:val="001059FD"/>
    <w:rsid w:val="00107FC3"/>
    <w:rsid w:val="0011202F"/>
    <w:rsid w:val="00121762"/>
    <w:rsid w:val="001354EF"/>
    <w:rsid w:val="00141230"/>
    <w:rsid w:val="001413B9"/>
    <w:rsid w:val="00143E80"/>
    <w:rsid w:val="00145FD1"/>
    <w:rsid w:val="0014671C"/>
    <w:rsid w:val="001502B2"/>
    <w:rsid w:val="00161C0E"/>
    <w:rsid w:val="00167CE5"/>
    <w:rsid w:val="001734C6"/>
    <w:rsid w:val="00187AE8"/>
    <w:rsid w:val="00191E10"/>
    <w:rsid w:val="00194DF0"/>
    <w:rsid w:val="001B7F88"/>
    <w:rsid w:val="001D1883"/>
    <w:rsid w:val="001E2584"/>
    <w:rsid w:val="001F0BDF"/>
    <w:rsid w:val="001F31C7"/>
    <w:rsid w:val="001F5369"/>
    <w:rsid w:val="001F76AA"/>
    <w:rsid w:val="00205DCC"/>
    <w:rsid w:val="0020626F"/>
    <w:rsid w:val="00207B92"/>
    <w:rsid w:val="002221DF"/>
    <w:rsid w:val="00224E11"/>
    <w:rsid w:val="00225650"/>
    <w:rsid w:val="002265F0"/>
    <w:rsid w:val="0023163A"/>
    <w:rsid w:val="00236D1C"/>
    <w:rsid w:val="00241F52"/>
    <w:rsid w:val="00242454"/>
    <w:rsid w:val="002472D5"/>
    <w:rsid w:val="002475E3"/>
    <w:rsid w:val="00250137"/>
    <w:rsid w:val="00252BE2"/>
    <w:rsid w:val="00254BE0"/>
    <w:rsid w:val="00264840"/>
    <w:rsid w:val="0027062D"/>
    <w:rsid w:val="00271C60"/>
    <w:rsid w:val="00276327"/>
    <w:rsid w:val="00284B7E"/>
    <w:rsid w:val="00296649"/>
    <w:rsid w:val="002A1C30"/>
    <w:rsid w:val="002A36F9"/>
    <w:rsid w:val="002A4F60"/>
    <w:rsid w:val="002A7B40"/>
    <w:rsid w:val="002B21A9"/>
    <w:rsid w:val="002B577E"/>
    <w:rsid w:val="002B608D"/>
    <w:rsid w:val="002B7100"/>
    <w:rsid w:val="002B7AC8"/>
    <w:rsid w:val="002C1E0A"/>
    <w:rsid w:val="002C333A"/>
    <w:rsid w:val="002C5C7D"/>
    <w:rsid w:val="002D048F"/>
    <w:rsid w:val="002D3957"/>
    <w:rsid w:val="002D6CC6"/>
    <w:rsid w:val="002E086B"/>
    <w:rsid w:val="002E4CF9"/>
    <w:rsid w:val="002F082E"/>
    <w:rsid w:val="002F0BD4"/>
    <w:rsid w:val="002F5C70"/>
    <w:rsid w:val="002F6051"/>
    <w:rsid w:val="00307607"/>
    <w:rsid w:val="00314BCE"/>
    <w:rsid w:val="00315E42"/>
    <w:rsid w:val="00322EDD"/>
    <w:rsid w:val="00337B96"/>
    <w:rsid w:val="00340B8A"/>
    <w:rsid w:val="00345784"/>
    <w:rsid w:val="00362116"/>
    <w:rsid w:val="00365590"/>
    <w:rsid w:val="00370DBF"/>
    <w:rsid w:val="00371A59"/>
    <w:rsid w:val="003738B6"/>
    <w:rsid w:val="00382F8B"/>
    <w:rsid w:val="003860C4"/>
    <w:rsid w:val="00392D49"/>
    <w:rsid w:val="003939A1"/>
    <w:rsid w:val="003973E5"/>
    <w:rsid w:val="003B7EEC"/>
    <w:rsid w:val="003C259B"/>
    <w:rsid w:val="003D1574"/>
    <w:rsid w:val="003D1746"/>
    <w:rsid w:val="003D665F"/>
    <w:rsid w:val="003D7E06"/>
    <w:rsid w:val="003E357B"/>
    <w:rsid w:val="003E6D32"/>
    <w:rsid w:val="003E7EF6"/>
    <w:rsid w:val="003F1178"/>
    <w:rsid w:val="003F73DC"/>
    <w:rsid w:val="00400CBF"/>
    <w:rsid w:val="00401BAE"/>
    <w:rsid w:val="00401C30"/>
    <w:rsid w:val="0040214C"/>
    <w:rsid w:val="00406C58"/>
    <w:rsid w:val="00406CA9"/>
    <w:rsid w:val="00423158"/>
    <w:rsid w:val="00424E96"/>
    <w:rsid w:val="00424F70"/>
    <w:rsid w:val="00434724"/>
    <w:rsid w:val="0044366A"/>
    <w:rsid w:val="00451B37"/>
    <w:rsid w:val="00453D2D"/>
    <w:rsid w:val="00455431"/>
    <w:rsid w:val="00477E9F"/>
    <w:rsid w:val="004801DD"/>
    <w:rsid w:val="00482293"/>
    <w:rsid w:val="004850B2"/>
    <w:rsid w:val="00490C1D"/>
    <w:rsid w:val="004931CA"/>
    <w:rsid w:val="004953CD"/>
    <w:rsid w:val="004A3C27"/>
    <w:rsid w:val="004B05BE"/>
    <w:rsid w:val="004C1437"/>
    <w:rsid w:val="004C59CC"/>
    <w:rsid w:val="004C5EFD"/>
    <w:rsid w:val="004C63EE"/>
    <w:rsid w:val="004E0A1F"/>
    <w:rsid w:val="004E2630"/>
    <w:rsid w:val="004E4F33"/>
    <w:rsid w:val="004E6C00"/>
    <w:rsid w:val="004E79A6"/>
    <w:rsid w:val="004F13DA"/>
    <w:rsid w:val="004F3D1E"/>
    <w:rsid w:val="004F41E3"/>
    <w:rsid w:val="004F7367"/>
    <w:rsid w:val="00503CA6"/>
    <w:rsid w:val="00510139"/>
    <w:rsid w:val="0051068A"/>
    <w:rsid w:val="00510A4A"/>
    <w:rsid w:val="00511177"/>
    <w:rsid w:val="005263BF"/>
    <w:rsid w:val="005321C8"/>
    <w:rsid w:val="00532F28"/>
    <w:rsid w:val="005340A4"/>
    <w:rsid w:val="00536780"/>
    <w:rsid w:val="00544DD3"/>
    <w:rsid w:val="005607AE"/>
    <w:rsid w:val="00561303"/>
    <w:rsid w:val="00561A00"/>
    <w:rsid w:val="00564565"/>
    <w:rsid w:val="005645DB"/>
    <w:rsid w:val="0056609D"/>
    <w:rsid w:val="00580204"/>
    <w:rsid w:val="00594761"/>
    <w:rsid w:val="00595707"/>
    <w:rsid w:val="005A0262"/>
    <w:rsid w:val="005A3166"/>
    <w:rsid w:val="005B19E1"/>
    <w:rsid w:val="005C256A"/>
    <w:rsid w:val="005C35DF"/>
    <w:rsid w:val="005C4720"/>
    <w:rsid w:val="005D2D7C"/>
    <w:rsid w:val="005D6724"/>
    <w:rsid w:val="005E107B"/>
    <w:rsid w:val="005E65FE"/>
    <w:rsid w:val="005E6821"/>
    <w:rsid w:val="005F068F"/>
    <w:rsid w:val="005F2273"/>
    <w:rsid w:val="005F38F8"/>
    <w:rsid w:val="00601438"/>
    <w:rsid w:val="00603F67"/>
    <w:rsid w:val="0062157F"/>
    <w:rsid w:val="00640F77"/>
    <w:rsid w:val="0064178B"/>
    <w:rsid w:val="006428C9"/>
    <w:rsid w:val="00645D05"/>
    <w:rsid w:val="00647564"/>
    <w:rsid w:val="006522F1"/>
    <w:rsid w:val="00653570"/>
    <w:rsid w:val="006777CD"/>
    <w:rsid w:val="00680053"/>
    <w:rsid w:val="00681936"/>
    <w:rsid w:val="00681DC7"/>
    <w:rsid w:val="00687A88"/>
    <w:rsid w:val="00692EED"/>
    <w:rsid w:val="006E63CC"/>
    <w:rsid w:val="006F0FE6"/>
    <w:rsid w:val="006F2C17"/>
    <w:rsid w:val="00700868"/>
    <w:rsid w:val="00702347"/>
    <w:rsid w:val="00705FEC"/>
    <w:rsid w:val="00706902"/>
    <w:rsid w:val="00712472"/>
    <w:rsid w:val="00727972"/>
    <w:rsid w:val="00737035"/>
    <w:rsid w:val="007461BA"/>
    <w:rsid w:val="00754E97"/>
    <w:rsid w:val="00760ADC"/>
    <w:rsid w:val="0076570D"/>
    <w:rsid w:val="00773FE6"/>
    <w:rsid w:val="00776AE7"/>
    <w:rsid w:val="00787E6C"/>
    <w:rsid w:val="007A4105"/>
    <w:rsid w:val="007A557D"/>
    <w:rsid w:val="007E72CD"/>
    <w:rsid w:val="007F0C3F"/>
    <w:rsid w:val="007F54DC"/>
    <w:rsid w:val="007F6B3C"/>
    <w:rsid w:val="008017AB"/>
    <w:rsid w:val="00805396"/>
    <w:rsid w:val="0081024F"/>
    <w:rsid w:val="00811CC4"/>
    <w:rsid w:val="00816B49"/>
    <w:rsid w:val="008232EA"/>
    <w:rsid w:val="008325FA"/>
    <w:rsid w:val="00842F10"/>
    <w:rsid w:val="00844098"/>
    <w:rsid w:val="0085590C"/>
    <w:rsid w:val="008564C3"/>
    <w:rsid w:val="008614F6"/>
    <w:rsid w:val="00862F5C"/>
    <w:rsid w:val="008646DD"/>
    <w:rsid w:val="00867934"/>
    <w:rsid w:val="00870BA2"/>
    <w:rsid w:val="008753E6"/>
    <w:rsid w:val="00877E67"/>
    <w:rsid w:val="0088057B"/>
    <w:rsid w:val="008808DE"/>
    <w:rsid w:val="00880BCF"/>
    <w:rsid w:val="00883AB0"/>
    <w:rsid w:val="00884B8E"/>
    <w:rsid w:val="008864F4"/>
    <w:rsid w:val="008926D1"/>
    <w:rsid w:val="008B093B"/>
    <w:rsid w:val="008B75E1"/>
    <w:rsid w:val="008C16F8"/>
    <w:rsid w:val="008C1862"/>
    <w:rsid w:val="008C3569"/>
    <w:rsid w:val="008D04BD"/>
    <w:rsid w:val="008D10D1"/>
    <w:rsid w:val="008D64EA"/>
    <w:rsid w:val="008E1743"/>
    <w:rsid w:val="008F26A5"/>
    <w:rsid w:val="008F26BC"/>
    <w:rsid w:val="008F664C"/>
    <w:rsid w:val="00901C70"/>
    <w:rsid w:val="00901EFB"/>
    <w:rsid w:val="009141D6"/>
    <w:rsid w:val="00914D9B"/>
    <w:rsid w:val="009214FD"/>
    <w:rsid w:val="00922DF0"/>
    <w:rsid w:val="009230B9"/>
    <w:rsid w:val="00924936"/>
    <w:rsid w:val="0092499B"/>
    <w:rsid w:val="009277CA"/>
    <w:rsid w:val="00941851"/>
    <w:rsid w:val="00947E1A"/>
    <w:rsid w:val="00950C99"/>
    <w:rsid w:val="00955ADB"/>
    <w:rsid w:val="00965C0B"/>
    <w:rsid w:val="00965F24"/>
    <w:rsid w:val="00966542"/>
    <w:rsid w:val="00966DE6"/>
    <w:rsid w:val="00973A10"/>
    <w:rsid w:val="00984BE4"/>
    <w:rsid w:val="00985D3B"/>
    <w:rsid w:val="00995B10"/>
    <w:rsid w:val="009964D7"/>
    <w:rsid w:val="009A0F47"/>
    <w:rsid w:val="009C4D3D"/>
    <w:rsid w:val="009C7510"/>
    <w:rsid w:val="009D3B47"/>
    <w:rsid w:val="009D5215"/>
    <w:rsid w:val="009E14C6"/>
    <w:rsid w:val="009E192E"/>
    <w:rsid w:val="009E45D4"/>
    <w:rsid w:val="009F013C"/>
    <w:rsid w:val="009F7313"/>
    <w:rsid w:val="00A03DD6"/>
    <w:rsid w:val="00A042DB"/>
    <w:rsid w:val="00A15633"/>
    <w:rsid w:val="00A1723C"/>
    <w:rsid w:val="00A33160"/>
    <w:rsid w:val="00A36970"/>
    <w:rsid w:val="00A517FB"/>
    <w:rsid w:val="00A51B2D"/>
    <w:rsid w:val="00A60E9E"/>
    <w:rsid w:val="00A60F54"/>
    <w:rsid w:val="00A640FA"/>
    <w:rsid w:val="00A80846"/>
    <w:rsid w:val="00A94249"/>
    <w:rsid w:val="00A96217"/>
    <w:rsid w:val="00AA0E77"/>
    <w:rsid w:val="00AA24CF"/>
    <w:rsid w:val="00AA39A6"/>
    <w:rsid w:val="00AB0C94"/>
    <w:rsid w:val="00AB4C95"/>
    <w:rsid w:val="00AC1474"/>
    <w:rsid w:val="00AC38EF"/>
    <w:rsid w:val="00AC7CB1"/>
    <w:rsid w:val="00AD0D69"/>
    <w:rsid w:val="00AD2952"/>
    <w:rsid w:val="00AD533C"/>
    <w:rsid w:val="00AD568D"/>
    <w:rsid w:val="00AE2309"/>
    <w:rsid w:val="00AE5428"/>
    <w:rsid w:val="00AF14E6"/>
    <w:rsid w:val="00AF247E"/>
    <w:rsid w:val="00B04189"/>
    <w:rsid w:val="00B12C6C"/>
    <w:rsid w:val="00B14D2B"/>
    <w:rsid w:val="00B22564"/>
    <w:rsid w:val="00B407DB"/>
    <w:rsid w:val="00B40A21"/>
    <w:rsid w:val="00B40C6F"/>
    <w:rsid w:val="00B4429E"/>
    <w:rsid w:val="00B445FE"/>
    <w:rsid w:val="00B65494"/>
    <w:rsid w:val="00B657A6"/>
    <w:rsid w:val="00B67474"/>
    <w:rsid w:val="00B7350C"/>
    <w:rsid w:val="00B90CB6"/>
    <w:rsid w:val="00B92387"/>
    <w:rsid w:val="00B949A1"/>
    <w:rsid w:val="00B96AB7"/>
    <w:rsid w:val="00BA0C8B"/>
    <w:rsid w:val="00BA4816"/>
    <w:rsid w:val="00BA70F5"/>
    <w:rsid w:val="00BC20CF"/>
    <w:rsid w:val="00BD3A83"/>
    <w:rsid w:val="00BD4C07"/>
    <w:rsid w:val="00BD546E"/>
    <w:rsid w:val="00BD7085"/>
    <w:rsid w:val="00BD76F3"/>
    <w:rsid w:val="00BE3633"/>
    <w:rsid w:val="00BE63BE"/>
    <w:rsid w:val="00BF5843"/>
    <w:rsid w:val="00C01A11"/>
    <w:rsid w:val="00C01D8E"/>
    <w:rsid w:val="00C021B0"/>
    <w:rsid w:val="00C06F9A"/>
    <w:rsid w:val="00C22166"/>
    <w:rsid w:val="00C26889"/>
    <w:rsid w:val="00C26A94"/>
    <w:rsid w:val="00C47A66"/>
    <w:rsid w:val="00C603D7"/>
    <w:rsid w:val="00C65068"/>
    <w:rsid w:val="00C67AA5"/>
    <w:rsid w:val="00C73DB0"/>
    <w:rsid w:val="00C92968"/>
    <w:rsid w:val="00CA648A"/>
    <w:rsid w:val="00CB257A"/>
    <w:rsid w:val="00CB3272"/>
    <w:rsid w:val="00CB483C"/>
    <w:rsid w:val="00CC0A9F"/>
    <w:rsid w:val="00CC1E22"/>
    <w:rsid w:val="00CD1A4E"/>
    <w:rsid w:val="00CE549B"/>
    <w:rsid w:val="00CE7855"/>
    <w:rsid w:val="00CF72D0"/>
    <w:rsid w:val="00D01B7C"/>
    <w:rsid w:val="00D10593"/>
    <w:rsid w:val="00D1192A"/>
    <w:rsid w:val="00D145AF"/>
    <w:rsid w:val="00D241A6"/>
    <w:rsid w:val="00D24734"/>
    <w:rsid w:val="00D317AF"/>
    <w:rsid w:val="00D326FD"/>
    <w:rsid w:val="00D43A10"/>
    <w:rsid w:val="00D52DE9"/>
    <w:rsid w:val="00D62696"/>
    <w:rsid w:val="00D72E71"/>
    <w:rsid w:val="00D80353"/>
    <w:rsid w:val="00D81FCF"/>
    <w:rsid w:val="00DA3C4A"/>
    <w:rsid w:val="00DB1A93"/>
    <w:rsid w:val="00DB7DD3"/>
    <w:rsid w:val="00DC197C"/>
    <w:rsid w:val="00DC38FA"/>
    <w:rsid w:val="00DD0CB6"/>
    <w:rsid w:val="00DD3E7B"/>
    <w:rsid w:val="00DD79AD"/>
    <w:rsid w:val="00DE0736"/>
    <w:rsid w:val="00DE57FF"/>
    <w:rsid w:val="00DE67D6"/>
    <w:rsid w:val="00E026D9"/>
    <w:rsid w:val="00E1209A"/>
    <w:rsid w:val="00E17101"/>
    <w:rsid w:val="00E177D4"/>
    <w:rsid w:val="00E204ED"/>
    <w:rsid w:val="00E2172B"/>
    <w:rsid w:val="00E30794"/>
    <w:rsid w:val="00E31464"/>
    <w:rsid w:val="00E33E63"/>
    <w:rsid w:val="00E43910"/>
    <w:rsid w:val="00E44BDF"/>
    <w:rsid w:val="00E53577"/>
    <w:rsid w:val="00E604F9"/>
    <w:rsid w:val="00E61B5F"/>
    <w:rsid w:val="00E7616B"/>
    <w:rsid w:val="00E834D1"/>
    <w:rsid w:val="00E85FAB"/>
    <w:rsid w:val="00E875A3"/>
    <w:rsid w:val="00E96CDB"/>
    <w:rsid w:val="00EC2D6F"/>
    <w:rsid w:val="00EC5E5D"/>
    <w:rsid w:val="00ED36AD"/>
    <w:rsid w:val="00ED38AA"/>
    <w:rsid w:val="00ED6D3D"/>
    <w:rsid w:val="00EE1328"/>
    <w:rsid w:val="00EE4EE8"/>
    <w:rsid w:val="00EF2ECE"/>
    <w:rsid w:val="00F12E25"/>
    <w:rsid w:val="00F1590F"/>
    <w:rsid w:val="00F253EC"/>
    <w:rsid w:val="00F334A4"/>
    <w:rsid w:val="00F42E59"/>
    <w:rsid w:val="00F44D75"/>
    <w:rsid w:val="00F44DED"/>
    <w:rsid w:val="00F45E14"/>
    <w:rsid w:val="00F555D5"/>
    <w:rsid w:val="00F55D25"/>
    <w:rsid w:val="00F56BE5"/>
    <w:rsid w:val="00F5713F"/>
    <w:rsid w:val="00F704E5"/>
    <w:rsid w:val="00F73C3B"/>
    <w:rsid w:val="00F742EF"/>
    <w:rsid w:val="00F778EE"/>
    <w:rsid w:val="00F97F2F"/>
    <w:rsid w:val="00FA2409"/>
    <w:rsid w:val="00FA6823"/>
    <w:rsid w:val="00FB1CC5"/>
    <w:rsid w:val="00FB4F06"/>
    <w:rsid w:val="00FC16D7"/>
    <w:rsid w:val="00FC2769"/>
    <w:rsid w:val="00FD09FC"/>
    <w:rsid w:val="00FD18CB"/>
    <w:rsid w:val="00FD1C0D"/>
    <w:rsid w:val="00FD2348"/>
    <w:rsid w:val="00FD47C7"/>
    <w:rsid w:val="00FD61A3"/>
    <w:rsid w:val="00FE1238"/>
    <w:rsid w:val="00FE2820"/>
    <w:rsid w:val="00FE384B"/>
    <w:rsid w:val="00FE51D8"/>
    <w:rsid w:val="00FF09C4"/>
    <w:rsid w:val="00FF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02275"/>
  <w15:chartTrackingRefBased/>
  <w15:docId w15:val="{FE7BDDF3-9FB9-4DDF-964F-B6ECF9D6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C4"/>
    <w:rPr>
      <w:rFonts w:ascii="Open Sans Light" w:hAnsi="Open Sans Light"/>
      <w:color w:val="636A6F" w:themeColor="background2" w:themeShade="BF"/>
    </w:rPr>
  </w:style>
  <w:style w:type="paragraph" w:styleId="Heading1">
    <w:name w:val="heading 1"/>
    <w:basedOn w:val="Normal"/>
    <w:next w:val="Normal"/>
    <w:link w:val="Heading1Char"/>
    <w:uiPriority w:val="9"/>
    <w:qFormat/>
    <w:rsid w:val="003E6D32"/>
    <w:pPr>
      <w:outlineLvl w:val="0"/>
    </w:pPr>
    <w:rPr>
      <w:rFonts w:asciiTheme="majorHAnsi" w:hAnsiTheme="majorHAnsi"/>
      <w:b/>
      <w:color w:val="93D4CC" w:themeColor="accent2"/>
      <w:sz w:val="36"/>
      <w:szCs w:val="36"/>
    </w:rPr>
  </w:style>
  <w:style w:type="paragraph" w:styleId="Heading2">
    <w:name w:val="heading 2"/>
    <w:basedOn w:val="Normal"/>
    <w:next w:val="Normal"/>
    <w:link w:val="Heading2Char"/>
    <w:uiPriority w:val="9"/>
    <w:unhideWhenUsed/>
    <w:qFormat/>
    <w:rsid w:val="003E6D32"/>
    <w:pPr>
      <w:outlineLvl w:val="1"/>
    </w:pPr>
    <w:rPr>
      <w:rFonts w:asciiTheme="majorHAnsi" w:hAnsiTheme="majorHAnsi"/>
      <w:b/>
      <w:color w:val="F2613A" w:themeColor="accent6"/>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858AA8" w:themeColor="accent5"/>
      <w:sz w:val="28"/>
      <w:szCs w:val="28"/>
    </w:rPr>
  </w:style>
  <w:style w:type="paragraph" w:styleId="Heading4">
    <w:name w:val="heading 4"/>
    <w:basedOn w:val="Normal"/>
    <w:next w:val="Normal"/>
    <w:link w:val="Heading4Char"/>
    <w:uiPriority w:val="9"/>
    <w:unhideWhenUsed/>
    <w:qFormat/>
    <w:rsid w:val="003E6D32"/>
    <w:pPr>
      <w:outlineLvl w:val="3"/>
    </w:pPr>
    <w:rPr>
      <w:rFonts w:asciiTheme="majorHAnsi" w:hAnsiTheme="majorHAnsi"/>
      <w:b/>
      <w:i/>
      <w:color w:val="C7ADDB" w:themeColor="accent3"/>
      <w:sz w:val="24"/>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9DA57C"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3E6D32"/>
    <w:rPr>
      <w:rFonts w:asciiTheme="majorHAnsi" w:hAnsiTheme="majorHAnsi"/>
      <w:b/>
      <w:color w:val="93D4CC" w:themeColor="accent2"/>
      <w:sz w:val="36"/>
      <w:szCs w:val="36"/>
    </w:rPr>
  </w:style>
  <w:style w:type="character" w:customStyle="1" w:styleId="Heading2Char">
    <w:name w:val="Heading 2 Char"/>
    <w:basedOn w:val="DefaultParagraphFont"/>
    <w:link w:val="Heading2"/>
    <w:uiPriority w:val="9"/>
    <w:rsid w:val="003E6D32"/>
    <w:rPr>
      <w:rFonts w:asciiTheme="majorHAnsi" w:hAnsiTheme="majorHAnsi"/>
      <w:b/>
      <w:color w:val="F2613A" w:themeColor="accent6"/>
      <w:sz w:val="28"/>
      <w:szCs w:val="32"/>
    </w:rPr>
  </w:style>
  <w:style w:type="character" w:customStyle="1" w:styleId="Heading3Char">
    <w:name w:val="Heading 3 Char"/>
    <w:basedOn w:val="DefaultParagraphFont"/>
    <w:link w:val="Heading3"/>
    <w:uiPriority w:val="9"/>
    <w:rsid w:val="003E6D32"/>
    <w:rPr>
      <w:rFonts w:asciiTheme="majorHAnsi" w:hAnsiTheme="majorHAnsi"/>
      <w:color w:val="858AA8" w:themeColor="accent5"/>
      <w:sz w:val="28"/>
      <w:szCs w:val="28"/>
    </w:rPr>
  </w:style>
  <w:style w:type="character" w:customStyle="1" w:styleId="Heading4Char">
    <w:name w:val="Heading 4 Char"/>
    <w:basedOn w:val="DefaultParagraphFont"/>
    <w:link w:val="Heading4"/>
    <w:uiPriority w:val="9"/>
    <w:rsid w:val="003E6D32"/>
    <w:rPr>
      <w:rFonts w:asciiTheme="majorHAnsi" w:hAnsiTheme="majorHAnsi"/>
      <w:b/>
      <w:i/>
      <w:color w:val="C7ADDB" w:themeColor="accent3"/>
      <w:sz w:val="24"/>
      <w:szCs w:val="28"/>
    </w:rPr>
  </w:style>
  <w:style w:type="paragraph" w:styleId="ListParagraph">
    <w:name w:val="List Paragraph"/>
    <w:basedOn w:val="Normal"/>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93D4CC" w:themeColor="hyperlink"/>
      <w:u w:val="single"/>
    </w:rPr>
  </w:style>
  <w:style w:type="paragraph" w:styleId="TOC1">
    <w:name w:val="toc 1"/>
    <w:basedOn w:val="Normal"/>
    <w:next w:val="Normal"/>
    <w:autoRedefine/>
    <w:uiPriority w:val="39"/>
    <w:unhideWhenUsed/>
    <w:rsid w:val="0051068A"/>
    <w:pPr>
      <w:tabs>
        <w:tab w:val="right" w:leader="dot" w:pos="9017"/>
      </w:tabs>
      <w:spacing w:after="100"/>
    </w:pPr>
    <w:rPr>
      <w:rFonts w:cs="Open Sans Light"/>
      <w:b/>
      <w:caps/>
      <w:noProof/>
      <w:color w:val="93D4CC" w:themeColor="accent2"/>
      <w:sz w:val="28"/>
      <w:szCs w:val="28"/>
      <w:lang w:val="en-GB"/>
    </w:rPr>
  </w:style>
  <w:style w:type="paragraph" w:styleId="TOC2">
    <w:name w:val="toc 2"/>
    <w:basedOn w:val="Normal"/>
    <w:next w:val="Normal"/>
    <w:autoRedefine/>
    <w:uiPriority w:val="39"/>
    <w:unhideWhenUsed/>
    <w:rsid w:val="003E6D32"/>
    <w:pPr>
      <w:spacing w:after="100"/>
      <w:ind w:left="220"/>
    </w:pPr>
    <w:rPr>
      <w:rFonts w:asciiTheme="majorHAnsi" w:hAnsiTheme="majorHAnsi"/>
      <w:b/>
      <w:color w:val="F2613A" w:themeColor="accent6"/>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858AA8" w:themeColor="accent5"/>
      <w:sz w:val="24"/>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9DA57C"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C7ADDB"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9DA57C" w:themeColor="accent4"/>
    </w:rPr>
  </w:style>
  <w:style w:type="paragraph" w:styleId="TOCHeading">
    <w:name w:val="TOC Heading"/>
    <w:basedOn w:val="Heading1"/>
    <w:next w:val="Normal"/>
    <w:uiPriority w:val="39"/>
    <w:unhideWhenUsed/>
    <w:qFormat/>
    <w:rsid w:val="004E6C00"/>
    <w:pPr>
      <w:keepNext/>
      <w:keepLines/>
      <w:spacing w:before="240" w:after="0"/>
      <w:outlineLvl w:val="9"/>
    </w:pPr>
    <w:rPr>
      <w:rFonts w:eastAsiaTheme="majorEastAsia" w:cstheme="majorBidi"/>
      <w:b w:val="0"/>
      <w:color w:val="EC4110" w:themeColor="accent1" w:themeShade="BF"/>
      <w:sz w:val="32"/>
      <w:szCs w:val="32"/>
    </w:rPr>
  </w:style>
  <w:style w:type="paragraph" w:styleId="FootnoteText">
    <w:name w:val="footnote text"/>
    <w:basedOn w:val="Normal"/>
    <w:link w:val="FootnoteTextChar"/>
    <w:uiPriority w:val="99"/>
    <w:semiHidden/>
    <w:unhideWhenUsed/>
    <w:rsid w:val="00706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6902"/>
    <w:rPr>
      <w:rFonts w:ascii="Open Sans Light" w:hAnsi="Open Sans Light"/>
      <w:color w:val="636A6F" w:themeColor="background2" w:themeShade="BF"/>
      <w:sz w:val="20"/>
      <w:szCs w:val="20"/>
    </w:rPr>
  </w:style>
  <w:style w:type="character" w:styleId="FootnoteReference">
    <w:name w:val="footnote reference"/>
    <w:basedOn w:val="DefaultParagraphFont"/>
    <w:uiPriority w:val="99"/>
    <w:semiHidden/>
    <w:unhideWhenUsed/>
    <w:rsid w:val="00706902"/>
    <w:rPr>
      <w:vertAlign w:val="superscript"/>
    </w:rPr>
  </w:style>
  <w:style w:type="character" w:styleId="UnresolvedMention">
    <w:name w:val="Unresolved Mention"/>
    <w:basedOn w:val="DefaultParagraphFont"/>
    <w:uiPriority w:val="99"/>
    <w:semiHidden/>
    <w:unhideWhenUsed/>
    <w:rsid w:val="00564565"/>
    <w:rPr>
      <w:color w:val="605E5C"/>
      <w:shd w:val="clear" w:color="auto" w:fill="E1DFDD"/>
    </w:rPr>
  </w:style>
  <w:style w:type="table" w:customStyle="1" w:styleId="TabelacomGrelha1">
    <w:name w:val="Tabela com Grelha1"/>
    <w:basedOn w:val="TableNormal"/>
    <w:next w:val="TableGrid"/>
    <w:uiPriority w:val="39"/>
    <w:rsid w:val="00DA3C4A"/>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leNormal"/>
    <w:next w:val="TableGrid"/>
    <w:uiPriority w:val="39"/>
    <w:rsid w:val="008808D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2DE9"/>
    <w:pPr>
      <w:spacing w:after="0" w:line="240" w:lineRule="auto"/>
    </w:pPr>
    <w:rPr>
      <w:rFonts w:ascii="Open Sans Light" w:hAnsi="Open Sans Light"/>
      <w:color w:val="636A6F" w:themeColor="background2" w:themeShade="BF"/>
    </w:rPr>
  </w:style>
  <w:style w:type="character" w:styleId="FollowedHyperlink">
    <w:name w:val="FollowedHyperlink"/>
    <w:basedOn w:val="DefaultParagraphFont"/>
    <w:uiPriority w:val="99"/>
    <w:semiHidden/>
    <w:unhideWhenUsed/>
    <w:rsid w:val="009E45D4"/>
    <w:rPr>
      <w:color w:val="70C6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81737">
      <w:bodyDiv w:val="1"/>
      <w:marLeft w:val="0"/>
      <w:marRight w:val="0"/>
      <w:marTop w:val="0"/>
      <w:marBottom w:val="0"/>
      <w:divBdr>
        <w:top w:val="none" w:sz="0" w:space="0" w:color="auto"/>
        <w:left w:val="none" w:sz="0" w:space="0" w:color="auto"/>
        <w:bottom w:val="none" w:sz="0" w:space="0" w:color="auto"/>
        <w:right w:val="none" w:sz="0" w:space="0" w:color="auto"/>
      </w:divBdr>
      <w:divsChild>
        <w:div w:id="1427655170">
          <w:marLeft w:val="300"/>
          <w:marRight w:val="300"/>
          <w:marTop w:val="0"/>
          <w:marBottom w:val="0"/>
          <w:divBdr>
            <w:top w:val="none" w:sz="0" w:space="0" w:color="auto"/>
            <w:left w:val="none" w:sz="0" w:space="0" w:color="auto"/>
            <w:bottom w:val="none" w:sz="0" w:space="0" w:color="auto"/>
            <w:right w:val="none" w:sz="0" w:space="0" w:color="auto"/>
          </w:divBdr>
          <w:divsChild>
            <w:div w:id="1446657467">
              <w:marLeft w:val="0"/>
              <w:marRight w:val="0"/>
              <w:marTop w:val="0"/>
              <w:marBottom w:val="0"/>
              <w:divBdr>
                <w:top w:val="none" w:sz="0" w:space="0" w:color="auto"/>
                <w:left w:val="none" w:sz="0" w:space="0" w:color="auto"/>
                <w:bottom w:val="none" w:sz="0" w:space="0" w:color="auto"/>
                <w:right w:val="none" w:sz="0" w:space="0" w:color="auto"/>
              </w:divBdr>
              <w:divsChild>
                <w:div w:id="729351340">
                  <w:marLeft w:val="0"/>
                  <w:marRight w:val="0"/>
                  <w:marTop w:val="0"/>
                  <w:marBottom w:val="0"/>
                  <w:divBdr>
                    <w:top w:val="none" w:sz="0" w:space="0" w:color="auto"/>
                    <w:left w:val="none" w:sz="0" w:space="0" w:color="auto"/>
                    <w:bottom w:val="none" w:sz="0" w:space="0" w:color="auto"/>
                    <w:right w:val="none" w:sz="0" w:space="0" w:color="auto"/>
                  </w:divBdr>
                  <w:divsChild>
                    <w:div w:id="19098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550">
          <w:marLeft w:val="0"/>
          <w:marRight w:val="0"/>
          <w:marTop w:val="0"/>
          <w:marBottom w:val="0"/>
          <w:divBdr>
            <w:top w:val="none" w:sz="0" w:space="0" w:color="auto"/>
            <w:left w:val="none" w:sz="0" w:space="0" w:color="auto"/>
            <w:bottom w:val="none" w:sz="0" w:space="0" w:color="auto"/>
            <w:right w:val="none" w:sz="0" w:space="0" w:color="auto"/>
          </w:divBdr>
          <w:divsChild>
            <w:div w:id="113986963">
              <w:marLeft w:val="0"/>
              <w:marRight w:val="0"/>
              <w:marTop w:val="0"/>
              <w:marBottom w:val="0"/>
              <w:divBdr>
                <w:top w:val="none" w:sz="0" w:space="0" w:color="auto"/>
                <w:left w:val="none" w:sz="0" w:space="0" w:color="auto"/>
                <w:bottom w:val="none" w:sz="0" w:space="0" w:color="auto"/>
                <w:right w:val="none" w:sz="0" w:space="0" w:color="auto"/>
              </w:divBdr>
              <w:divsChild>
                <w:div w:id="321394897">
                  <w:marLeft w:val="120"/>
                  <w:marRight w:val="300"/>
                  <w:marTop w:val="0"/>
                  <w:marBottom w:val="120"/>
                  <w:divBdr>
                    <w:top w:val="none" w:sz="0" w:space="0" w:color="auto"/>
                    <w:left w:val="none" w:sz="0" w:space="0" w:color="auto"/>
                    <w:bottom w:val="none" w:sz="0" w:space="0" w:color="auto"/>
                    <w:right w:val="none" w:sz="0" w:space="0" w:color="auto"/>
                  </w:divBdr>
                  <w:divsChild>
                    <w:div w:id="415251761">
                      <w:marLeft w:val="0"/>
                      <w:marRight w:val="0"/>
                      <w:marTop w:val="0"/>
                      <w:marBottom w:val="0"/>
                      <w:divBdr>
                        <w:top w:val="none" w:sz="0" w:space="0" w:color="auto"/>
                        <w:left w:val="none" w:sz="0" w:space="0" w:color="auto"/>
                        <w:bottom w:val="none" w:sz="0" w:space="0" w:color="auto"/>
                        <w:right w:val="none" w:sz="0" w:space="0" w:color="auto"/>
                      </w:divBdr>
                      <w:divsChild>
                        <w:div w:id="1253781318">
                          <w:marLeft w:val="0"/>
                          <w:marRight w:val="120"/>
                          <w:marTop w:val="0"/>
                          <w:marBottom w:val="0"/>
                          <w:divBdr>
                            <w:top w:val="none" w:sz="0" w:space="0" w:color="auto"/>
                            <w:left w:val="none" w:sz="0" w:space="0" w:color="auto"/>
                            <w:bottom w:val="none" w:sz="0" w:space="0" w:color="auto"/>
                            <w:right w:val="none" w:sz="0" w:space="0" w:color="auto"/>
                          </w:divBdr>
                          <w:divsChild>
                            <w:div w:id="1275596306">
                              <w:marLeft w:val="0"/>
                              <w:marRight w:val="0"/>
                              <w:marTop w:val="0"/>
                              <w:marBottom w:val="0"/>
                              <w:divBdr>
                                <w:top w:val="none" w:sz="0" w:space="0" w:color="auto"/>
                                <w:left w:val="none" w:sz="0" w:space="0" w:color="auto"/>
                                <w:bottom w:val="none" w:sz="0" w:space="0" w:color="auto"/>
                                <w:right w:val="none" w:sz="0" w:space="0" w:color="auto"/>
                              </w:divBdr>
                              <w:divsChild>
                                <w:div w:id="10684609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291705">
      <w:bodyDiv w:val="1"/>
      <w:marLeft w:val="0"/>
      <w:marRight w:val="0"/>
      <w:marTop w:val="0"/>
      <w:marBottom w:val="0"/>
      <w:divBdr>
        <w:top w:val="none" w:sz="0" w:space="0" w:color="auto"/>
        <w:left w:val="none" w:sz="0" w:space="0" w:color="auto"/>
        <w:bottom w:val="none" w:sz="0" w:space="0" w:color="auto"/>
        <w:right w:val="none" w:sz="0" w:space="0" w:color="auto"/>
      </w:divBdr>
    </w:div>
    <w:div w:id="971060422">
      <w:bodyDiv w:val="1"/>
      <w:marLeft w:val="0"/>
      <w:marRight w:val="0"/>
      <w:marTop w:val="0"/>
      <w:marBottom w:val="0"/>
      <w:divBdr>
        <w:top w:val="none" w:sz="0" w:space="0" w:color="auto"/>
        <w:left w:val="none" w:sz="0" w:space="0" w:color="auto"/>
        <w:bottom w:val="none" w:sz="0" w:space="0" w:color="auto"/>
        <w:right w:val="none" w:sz="0" w:space="0" w:color="auto"/>
      </w:divBdr>
    </w:div>
    <w:div w:id="1445924412">
      <w:bodyDiv w:val="1"/>
      <w:marLeft w:val="0"/>
      <w:marRight w:val="0"/>
      <w:marTop w:val="0"/>
      <w:marBottom w:val="0"/>
      <w:divBdr>
        <w:top w:val="none" w:sz="0" w:space="0" w:color="auto"/>
        <w:left w:val="none" w:sz="0" w:space="0" w:color="auto"/>
        <w:bottom w:val="none" w:sz="0" w:space="0" w:color="auto"/>
        <w:right w:val="none" w:sz="0" w:space="0" w:color="auto"/>
      </w:divBdr>
    </w:div>
    <w:div w:id="1911773159">
      <w:bodyDiv w:val="1"/>
      <w:marLeft w:val="0"/>
      <w:marRight w:val="0"/>
      <w:marTop w:val="0"/>
      <w:marBottom w:val="0"/>
      <w:divBdr>
        <w:top w:val="none" w:sz="0" w:space="0" w:color="auto"/>
        <w:left w:val="none" w:sz="0" w:space="0" w:color="auto"/>
        <w:bottom w:val="none" w:sz="0" w:space="0" w:color="auto"/>
        <w:right w:val="none" w:sz="0" w:space="0" w:color="auto"/>
      </w:divBdr>
    </w:div>
    <w:div w:id="1917786933">
      <w:bodyDiv w:val="1"/>
      <w:marLeft w:val="0"/>
      <w:marRight w:val="0"/>
      <w:marTop w:val="0"/>
      <w:marBottom w:val="0"/>
      <w:divBdr>
        <w:top w:val="none" w:sz="0" w:space="0" w:color="auto"/>
        <w:left w:val="none" w:sz="0" w:space="0" w:color="auto"/>
        <w:bottom w:val="none" w:sz="0" w:space="0" w:color="auto"/>
        <w:right w:val="none" w:sz="0" w:space="0" w:color="auto"/>
      </w:divBdr>
    </w:div>
    <w:div w:id="20818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factcheck.org/" TargetMode="External"/><Relationship Id="rId2" Type="http://schemas.openxmlformats.org/officeDocument/2006/relationships/numbering" Target="numbering.xml"/><Relationship Id="rId16" Type="http://schemas.openxmlformats.org/officeDocument/2006/relationships/hyperlink" Target="https://www.snop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LearnGen">
      <a:dk1>
        <a:srgbClr val="FFFFFF"/>
      </a:dk1>
      <a:lt1>
        <a:srgbClr val="868E93"/>
      </a:lt1>
      <a:dk2>
        <a:srgbClr val="E1E2E3"/>
      </a:dk2>
      <a:lt2>
        <a:srgbClr val="868E93"/>
      </a:lt2>
      <a:accent1>
        <a:srgbClr val="F47F5D"/>
      </a:accent1>
      <a:accent2>
        <a:srgbClr val="93D4CC"/>
      </a:accent2>
      <a:accent3>
        <a:srgbClr val="C7ADDB"/>
      </a:accent3>
      <a:accent4>
        <a:srgbClr val="9DA57C"/>
      </a:accent4>
      <a:accent5>
        <a:srgbClr val="858AA8"/>
      </a:accent5>
      <a:accent6>
        <a:srgbClr val="F2613A"/>
      </a:accent6>
      <a:hlink>
        <a:srgbClr val="93D4CC"/>
      </a:hlink>
      <a:folHlink>
        <a:srgbClr val="70C6BC"/>
      </a:folHlink>
    </a:clrScheme>
    <a:fontScheme name="Custom 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2975C-B4B8-4C89-97F8-2F874EE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Pages>
  <Words>225</Words>
  <Characters>1285</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FIPL 29</cp:lastModifiedBy>
  <cp:revision>7</cp:revision>
  <dcterms:created xsi:type="dcterms:W3CDTF">2021-10-21T16:28:00Z</dcterms:created>
  <dcterms:modified xsi:type="dcterms:W3CDTF">2021-11-16T12:54:00Z</dcterms:modified>
</cp:coreProperties>
</file>