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E14406">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43EDB40D" w14:textId="09313575"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5E0FD4C" w14:textId="6F4AB23D" w:rsidR="003E7EF6" w:rsidRDefault="00FA2409" w:rsidP="00315E42">
                            <w:pPr>
                              <w:rPr>
                                <w:iCs/>
                                <w:color w:val="636A6F"/>
                                <w:sz w:val="24"/>
                                <w:szCs w:val="24"/>
                              </w:rPr>
                            </w:pPr>
                            <w:r>
                              <w:rPr>
                                <w:rFonts w:cs="Open Sans Light"/>
                                <w:bCs/>
                                <w:color w:val="F47F5D"/>
                                <w:sz w:val="28"/>
                                <w:szCs w:val="32"/>
                                <w:lang w:val="en-GB"/>
                              </w:rPr>
                              <w:t xml:space="preserve">Handout </w:t>
                            </w:r>
                            <w:r w:rsidR="000454B1">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0454B1" w:rsidRPr="000454B1">
                              <w:rPr>
                                <w:iCs/>
                                <w:color w:val="636A6F"/>
                                <w:sz w:val="24"/>
                                <w:szCs w:val="24"/>
                              </w:rPr>
                              <w:t>6 Simple Ways to Make a Good Impression</w:t>
                            </w:r>
                            <w:r w:rsidR="000454B1">
                              <w:rPr>
                                <w:iCs/>
                                <w:color w:val="636A6F"/>
                                <w:sz w:val="24"/>
                                <w:szCs w:val="24"/>
                              </w:rPr>
                              <w:t xml:space="preserve"> – Part 1</w:t>
                            </w:r>
                          </w:p>
                          <w:p w14:paraId="3FD507F7" w14:textId="26A5AF5B" w:rsidR="008564C3" w:rsidRPr="003E7EF6" w:rsidRDefault="008564C3" w:rsidP="00315E42">
                            <w:pPr>
                              <w:rPr>
                                <w:iCs/>
                                <w:color w:val="auto"/>
                                <w:sz w:val="32"/>
                                <w:szCs w:val="32"/>
                              </w:rPr>
                            </w:pPr>
                            <w:r w:rsidRPr="000454B1">
                              <w:rPr>
                                <w:b/>
                                <w:bCs/>
                                <w:iCs/>
                                <w:color w:val="5D6383" w:themeColor="accent5" w:themeShade="BF"/>
                                <w:sz w:val="24"/>
                                <w:szCs w:val="24"/>
                              </w:rPr>
                              <w:t xml:space="preserve">Activity </w:t>
                            </w:r>
                            <w:r w:rsidR="000454B1" w:rsidRPr="000454B1">
                              <w:rPr>
                                <w:b/>
                                <w:bCs/>
                                <w:iCs/>
                                <w:color w:val="5D6383" w:themeColor="accent5" w:themeShade="BF"/>
                                <w:sz w:val="24"/>
                                <w:szCs w:val="24"/>
                              </w:rPr>
                              <w:t>3</w:t>
                            </w:r>
                            <w:r w:rsidRPr="000454B1">
                              <w:rPr>
                                <w:b/>
                                <w:bCs/>
                                <w:iCs/>
                                <w:color w:val="5D6383" w:themeColor="accent5" w:themeShade="BF"/>
                                <w:sz w:val="24"/>
                                <w:szCs w:val="24"/>
                              </w:rPr>
                              <w:t>:</w:t>
                            </w:r>
                            <w:r w:rsidRPr="000454B1">
                              <w:rPr>
                                <w:iCs/>
                                <w:color w:val="5D6383" w:themeColor="accent5" w:themeShade="BF"/>
                                <w:sz w:val="24"/>
                                <w:szCs w:val="24"/>
                              </w:rPr>
                              <w:t xml:space="preserve"> </w:t>
                            </w:r>
                            <w:r w:rsidR="000454B1" w:rsidRPr="000454B1">
                              <w:rPr>
                                <w:iCs/>
                                <w:color w:val="636A6F"/>
                                <w:sz w:val="24"/>
                                <w:szCs w:val="24"/>
                              </w:rPr>
                              <w:t>Six Simple Ways to Make a Good Impression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43EDB40D" w14:textId="09313575"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5E0FD4C" w14:textId="6F4AB23D" w:rsidR="003E7EF6" w:rsidRDefault="00FA2409" w:rsidP="00315E42">
                      <w:pPr>
                        <w:rPr>
                          <w:iCs/>
                          <w:color w:val="636A6F"/>
                          <w:sz w:val="24"/>
                          <w:szCs w:val="24"/>
                        </w:rPr>
                      </w:pPr>
                      <w:r>
                        <w:rPr>
                          <w:rFonts w:cs="Open Sans Light"/>
                          <w:bCs/>
                          <w:color w:val="F47F5D"/>
                          <w:sz w:val="28"/>
                          <w:szCs w:val="32"/>
                          <w:lang w:val="en-GB"/>
                        </w:rPr>
                        <w:t xml:space="preserve">Handout </w:t>
                      </w:r>
                      <w:r w:rsidR="000454B1">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0454B1" w:rsidRPr="000454B1">
                        <w:rPr>
                          <w:iCs/>
                          <w:color w:val="636A6F"/>
                          <w:sz w:val="24"/>
                          <w:szCs w:val="24"/>
                        </w:rPr>
                        <w:t>6 Simple Ways to Make a Good Impression</w:t>
                      </w:r>
                      <w:r w:rsidR="000454B1">
                        <w:rPr>
                          <w:iCs/>
                          <w:color w:val="636A6F"/>
                          <w:sz w:val="24"/>
                          <w:szCs w:val="24"/>
                        </w:rPr>
                        <w:t xml:space="preserve"> – Part 1</w:t>
                      </w:r>
                    </w:p>
                    <w:p w14:paraId="3FD507F7" w14:textId="26A5AF5B" w:rsidR="008564C3" w:rsidRPr="003E7EF6" w:rsidRDefault="008564C3" w:rsidP="00315E42">
                      <w:pPr>
                        <w:rPr>
                          <w:iCs/>
                          <w:color w:val="auto"/>
                          <w:sz w:val="32"/>
                          <w:szCs w:val="32"/>
                        </w:rPr>
                      </w:pPr>
                      <w:r w:rsidRPr="000454B1">
                        <w:rPr>
                          <w:b/>
                          <w:bCs/>
                          <w:iCs/>
                          <w:color w:val="5D6383" w:themeColor="accent5" w:themeShade="BF"/>
                          <w:sz w:val="24"/>
                          <w:szCs w:val="24"/>
                        </w:rPr>
                        <w:t xml:space="preserve">Activity </w:t>
                      </w:r>
                      <w:r w:rsidR="000454B1" w:rsidRPr="000454B1">
                        <w:rPr>
                          <w:b/>
                          <w:bCs/>
                          <w:iCs/>
                          <w:color w:val="5D6383" w:themeColor="accent5" w:themeShade="BF"/>
                          <w:sz w:val="24"/>
                          <w:szCs w:val="24"/>
                        </w:rPr>
                        <w:t>3</w:t>
                      </w:r>
                      <w:r w:rsidRPr="000454B1">
                        <w:rPr>
                          <w:b/>
                          <w:bCs/>
                          <w:iCs/>
                          <w:color w:val="5D6383" w:themeColor="accent5" w:themeShade="BF"/>
                          <w:sz w:val="24"/>
                          <w:szCs w:val="24"/>
                        </w:rPr>
                        <w:t>:</w:t>
                      </w:r>
                      <w:r w:rsidRPr="000454B1">
                        <w:rPr>
                          <w:iCs/>
                          <w:color w:val="5D6383" w:themeColor="accent5" w:themeShade="BF"/>
                          <w:sz w:val="24"/>
                          <w:szCs w:val="24"/>
                        </w:rPr>
                        <w:t xml:space="preserve"> </w:t>
                      </w:r>
                      <w:r w:rsidR="000454B1" w:rsidRPr="000454B1">
                        <w:rPr>
                          <w:iCs/>
                          <w:color w:val="636A6F"/>
                          <w:sz w:val="24"/>
                          <w:szCs w:val="24"/>
                        </w:rPr>
                        <w:t>Six Simple Ways to Make a Good Impression</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0302E514" w14:textId="3D779C4B" w:rsidR="000454B1" w:rsidRDefault="000454B1" w:rsidP="000454B1">
      <w:pPr>
        <w:spacing w:after="0" w:line="276" w:lineRule="auto"/>
        <w:jc w:val="both"/>
        <w:rPr>
          <w:rFonts w:cs="Open Sans Light"/>
          <w:color w:val="636A6F"/>
          <w:lang w:val="en-GB"/>
        </w:rPr>
      </w:pPr>
      <w:r>
        <w:rPr>
          <w:rFonts w:cs="Open Sans Light"/>
          <w:b/>
          <w:bCs/>
          <w:color w:val="5D6383"/>
          <w:lang w:val="en-GB"/>
        </w:rPr>
        <w:lastRenderedPageBreak/>
        <w:t>6 Simple Ways to Make a Good Impression</w:t>
      </w:r>
      <w:r>
        <w:rPr>
          <w:rFonts w:cs="Open Sans Light"/>
          <w:color w:val="636A6F"/>
          <w:lang w:val="en-GB"/>
        </w:rPr>
        <w:t xml:space="preserve">” based on Dale </w:t>
      </w:r>
      <w:proofErr w:type="spellStart"/>
      <w:r>
        <w:rPr>
          <w:rFonts w:cs="Open Sans Light"/>
          <w:color w:val="636A6F"/>
          <w:lang w:val="en-GB"/>
        </w:rPr>
        <w:t>Carnaghie’s</w:t>
      </w:r>
      <w:proofErr w:type="spellEnd"/>
      <w:r>
        <w:rPr>
          <w:rFonts w:cs="Open Sans Light"/>
          <w:color w:val="636A6F"/>
          <w:lang w:val="en-GB"/>
        </w:rPr>
        <w:t xml:space="preserve"> </w:t>
      </w:r>
      <w:r w:rsidR="008A1D6A">
        <w:rPr>
          <w:rFonts w:cs="Open Sans Light"/>
          <w:color w:val="636A6F"/>
          <w:lang w:val="en-GB"/>
        </w:rPr>
        <w:t xml:space="preserve">Book </w:t>
      </w:r>
      <w:r w:rsidR="008A1D6A">
        <w:rPr>
          <w:rFonts w:eastAsia="Calibri" w:cs="Open Sans Light"/>
          <w:bCs/>
          <w:color w:val="5D6383" w:themeColor="accent5" w:themeShade="BF"/>
          <w:lang w:val="en-GB" w:eastAsia="en-GB"/>
        </w:rPr>
        <w:t>“</w:t>
      </w:r>
      <w:r>
        <w:rPr>
          <w:rFonts w:eastAsia="Calibri" w:cs="Open Sans Light"/>
          <w:bCs/>
          <w:color w:val="5D6383" w:themeColor="accent5" w:themeShade="BF"/>
          <w:lang w:val="en-GB" w:eastAsia="en-GB"/>
        </w:rPr>
        <w:t>How to Win Friends and Influence People”</w:t>
      </w:r>
    </w:p>
    <w:p w14:paraId="211AE34B" w14:textId="77777777" w:rsidR="000454B1" w:rsidRDefault="000454B1" w:rsidP="000454B1">
      <w:pPr>
        <w:pStyle w:val="ListParagraph"/>
        <w:spacing w:after="0" w:line="276" w:lineRule="auto"/>
        <w:ind w:left="1080"/>
        <w:jc w:val="both"/>
        <w:rPr>
          <w:rFonts w:cs="Open Sans Light"/>
          <w:color w:val="636A6F"/>
          <w:lang w:val="en-GB"/>
        </w:rPr>
      </w:pPr>
    </w:p>
    <w:p w14:paraId="1F8E827A" w14:textId="7C4587C2"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Become genuinely</w:t>
      </w:r>
      <w:r>
        <w:rPr>
          <w:rFonts w:cs="Open Sans Light"/>
          <w:color w:val="5D6383"/>
          <w:lang w:val="en-GB"/>
        </w:rPr>
        <w:t xml:space="preserve"> </w:t>
      </w:r>
      <w:r>
        <w:rPr>
          <w:rFonts w:cs="Open Sans Light"/>
          <w:color w:val="636A6F"/>
          <w:lang w:val="en-GB"/>
        </w:rPr>
        <w:t xml:space="preserve">interested in other people. "You can make more friends in two months by being interested in them, than in two years by making them interested in you." The only way to make quality, lasting friendships is to learn to be genuinely interested in </w:t>
      </w:r>
      <w:r w:rsidR="008A1D6A">
        <w:rPr>
          <w:rFonts w:cs="Open Sans Light"/>
          <w:color w:val="636A6F"/>
          <w:lang w:val="en-GB"/>
        </w:rPr>
        <w:t>people.</w:t>
      </w:r>
    </w:p>
    <w:p w14:paraId="39303EB7" w14:textId="77777777"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Smile.</w:t>
      </w:r>
      <w:r>
        <w:rPr>
          <w:rFonts w:cs="Open Sans Light"/>
          <w:color w:val="5D6383"/>
          <w:lang w:val="en-GB"/>
        </w:rPr>
        <w:t xml:space="preserve"> </w:t>
      </w:r>
      <w:r>
        <w:rPr>
          <w:rFonts w:cs="Open Sans Light"/>
          <w:color w:val="636A6F"/>
          <w:lang w:val="en-GB"/>
        </w:rPr>
        <w:t>Happiness does not depend on outside circumstances, but rather on inward attitudes. Furthermore, when you smile, you seem more inviting, friendly and open.</w:t>
      </w:r>
    </w:p>
    <w:p w14:paraId="0AE2B565" w14:textId="300C4213"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Repeat</w:t>
      </w:r>
      <w:r w:rsidR="008A1D6A">
        <w:rPr>
          <w:rFonts w:cs="Open Sans Light"/>
          <w:b/>
          <w:bCs/>
          <w:color w:val="5D6383"/>
          <w:lang w:val="en-GB"/>
        </w:rPr>
        <w:t xml:space="preserve"> the other persons name </w:t>
      </w:r>
      <w:r>
        <w:rPr>
          <w:rFonts w:cs="Open Sans Light"/>
          <w:b/>
          <w:bCs/>
          <w:color w:val="5D6383"/>
          <w:lang w:val="en-GB"/>
        </w:rPr>
        <w:t xml:space="preserve">at least 2-3 times </w:t>
      </w:r>
      <w:r w:rsidR="008A1D6A">
        <w:rPr>
          <w:rFonts w:cs="Open Sans Light"/>
          <w:b/>
          <w:bCs/>
          <w:color w:val="5D6383"/>
          <w:lang w:val="en-GB"/>
        </w:rPr>
        <w:t>to become familiar with it</w:t>
      </w:r>
      <w:r>
        <w:rPr>
          <w:rFonts w:cs="Open Sans Light"/>
          <w:b/>
          <w:bCs/>
          <w:color w:val="5D6383"/>
          <w:lang w:val="en-GB"/>
        </w:rPr>
        <w:t>.</w:t>
      </w:r>
      <w:r>
        <w:rPr>
          <w:rFonts w:cs="Open Sans Light"/>
          <w:color w:val="5D6383"/>
          <w:lang w:val="en-GB"/>
        </w:rPr>
        <w:t xml:space="preserve"> </w:t>
      </w:r>
      <w:r>
        <w:rPr>
          <w:rFonts w:cs="Open Sans Light"/>
          <w:color w:val="636A6F"/>
          <w:lang w:val="en-GB"/>
        </w:rPr>
        <w:t>Remember that a person's name is, to that person, the sweetest and most important sound in any language. We can make people feel extremely valued and important by remembering their name.</w:t>
      </w:r>
    </w:p>
    <w:p w14:paraId="36559F09" w14:textId="77777777"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Be a good listener.</w:t>
      </w:r>
      <w:r>
        <w:rPr>
          <w:rFonts w:cs="Open Sans Light"/>
          <w:color w:val="5D6383"/>
          <w:lang w:val="en-GB"/>
        </w:rPr>
        <w:t xml:space="preserve"> </w:t>
      </w:r>
      <w:r>
        <w:rPr>
          <w:rFonts w:cs="Open Sans Light"/>
          <w:color w:val="636A6F"/>
          <w:lang w:val="en-GB"/>
        </w:rPr>
        <w:t>Encourage others to talk about themselves. The easiest way to become a good conversationalist is to become a good listener. Many times, people don't want to hear an advice or opinion; they just want someone who will listen to them.</w:t>
      </w:r>
    </w:p>
    <w:p w14:paraId="0DC2F0B8" w14:textId="77777777"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Talk in terms of the other person's interest.</w:t>
      </w:r>
      <w:r>
        <w:rPr>
          <w:rFonts w:cs="Open Sans Light"/>
          <w:color w:val="5D6383"/>
          <w:lang w:val="en-GB"/>
        </w:rPr>
        <w:t xml:space="preserve"> </w:t>
      </w:r>
      <w:r>
        <w:rPr>
          <w:rFonts w:cs="Open Sans Light"/>
          <w:color w:val="636A6F"/>
          <w:lang w:val="en-GB"/>
        </w:rPr>
        <w:t>If we talk to people about what they are interested in, they will feel valued and value us in return.</w:t>
      </w:r>
    </w:p>
    <w:p w14:paraId="0A996B29" w14:textId="77777777" w:rsidR="000454B1" w:rsidRDefault="000454B1" w:rsidP="000454B1">
      <w:pPr>
        <w:pStyle w:val="ListParagraph"/>
        <w:numPr>
          <w:ilvl w:val="0"/>
          <w:numId w:val="12"/>
        </w:numPr>
        <w:spacing w:after="0" w:line="276" w:lineRule="auto"/>
        <w:jc w:val="both"/>
        <w:rPr>
          <w:rFonts w:cs="Open Sans Light"/>
          <w:color w:val="636A6F"/>
          <w:lang w:val="en-GB"/>
        </w:rPr>
      </w:pPr>
      <w:r>
        <w:rPr>
          <w:rFonts w:cs="Open Sans Light"/>
          <w:b/>
          <w:bCs/>
          <w:color w:val="5D6383"/>
          <w:lang w:val="en-GB"/>
        </w:rPr>
        <w:t>Make the other person feel important</w:t>
      </w:r>
      <w:r>
        <w:rPr>
          <w:rFonts w:cs="Open Sans Light"/>
          <w:color w:val="5D6383"/>
          <w:lang w:val="en-GB"/>
        </w:rPr>
        <w:t xml:space="preserve"> </w:t>
      </w:r>
      <w:r>
        <w:rPr>
          <w:rFonts w:cs="Open Sans Light"/>
          <w:color w:val="636A6F"/>
          <w:lang w:val="en-GB"/>
        </w:rPr>
        <w:t>– and do it sincerely. The golden rule is to treat other people how we would like to be treated. We love to feel important and so does everyone else</w:t>
      </w:r>
    </w:p>
    <w:p w14:paraId="3AB0ACBB" w14:textId="77777777" w:rsidR="000454B1" w:rsidRDefault="000454B1" w:rsidP="000454B1">
      <w:pPr>
        <w:spacing w:after="0" w:line="276" w:lineRule="auto"/>
        <w:ind w:left="720"/>
        <w:jc w:val="both"/>
        <w:rPr>
          <w:rFonts w:cs="Open Sans Light"/>
          <w:color w:val="636A6F"/>
          <w:lang w:val="en-GB"/>
        </w:rPr>
      </w:pPr>
    </w:p>
    <w:p w14:paraId="26DF5B8D" w14:textId="77777777" w:rsidR="000454B1" w:rsidRDefault="000454B1" w:rsidP="000454B1">
      <w:pPr>
        <w:jc w:val="both"/>
        <w:rPr>
          <w:rFonts w:cs="Open Sans Light"/>
          <w:lang w:val="en-GB"/>
        </w:rPr>
      </w:pPr>
    </w:p>
    <w:p w14:paraId="6EC5CEA2" w14:textId="3790D392" w:rsidR="003973E5" w:rsidRPr="003973E5" w:rsidRDefault="003973E5" w:rsidP="000454B1">
      <w:pPr>
        <w:spacing w:after="0" w:line="360" w:lineRule="auto"/>
        <w:jc w:val="both"/>
        <w:rPr>
          <w:lang w:val="en-GB"/>
        </w:rPr>
      </w:pPr>
    </w:p>
    <w:sectPr w:rsidR="003973E5" w:rsidRPr="003973E5" w:rsidSect="00901C70">
      <w:headerReference w:type="first" r:id="rId16"/>
      <w:footerReference w:type="first" r:id="rId17"/>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D38E" w14:textId="77777777" w:rsidR="00E57498" w:rsidRDefault="00E57498" w:rsidP="00B22564">
      <w:r>
        <w:separator/>
      </w:r>
    </w:p>
  </w:endnote>
  <w:endnote w:type="continuationSeparator" w:id="0">
    <w:p w14:paraId="2AE69650" w14:textId="77777777" w:rsidR="00E57498" w:rsidRDefault="00E57498" w:rsidP="00B22564">
      <w:r>
        <w:continuationSeparator/>
      </w:r>
    </w:p>
  </w:endnote>
  <w:endnote w:type="continuationNotice" w:id="1">
    <w:p w14:paraId="747BC4DC" w14:textId="77777777" w:rsidR="00E57498" w:rsidRDefault="00E57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7B0A" w14:textId="77777777" w:rsidR="00E57498" w:rsidRDefault="00E57498" w:rsidP="00B22564">
      <w:r>
        <w:separator/>
      </w:r>
    </w:p>
  </w:footnote>
  <w:footnote w:type="continuationSeparator" w:id="0">
    <w:p w14:paraId="7E0B3AEC" w14:textId="77777777" w:rsidR="00E57498" w:rsidRDefault="00E57498" w:rsidP="00B22564">
      <w:r>
        <w:continuationSeparator/>
      </w:r>
    </w:p>
  </w:footnote>
  <w:footnote w:type="continuationNotice" w:id="1">
    <w:p w14:paraId="301C1CF8" w14:textId="77777777" w:rsidR="00E57498" w:rsidRDefault="00E57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9"/>
  </w:num>
  <w:num w:numId="6">
    <w:abstractNumId w:val="11"/>
  </w:num>
  <w:num w:numId="7">
    <w:abstractNumId w:val="3"/>
  </w:num>
  <w:num w:numId="8">
    <w:abstractNumId w:val="1"/>
  </w:num>
  <w:num w:numId="9">
    <w:abstractNumId w:val="4"/>
  </w:num>
  <w:num w:numId="10">
    <w:abstractNumId w:val="8"/>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5E3"/>
    <w:rsid w:val="00250137"/>
    <w:rsid w:val="00252BE2"/>
    <w:rsid w:val="00254BE0"/>
    <w:rsid w:val="00264840"/>
    <w:rsid w:val="0027062D"/>
    <w:rsid w:val="00271C60"/>
    <w:rsid w:val="00276327"/>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0C7C"/>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D1574"/>
    <w:rsid w:val="003D1746"/>
    <w:rsid w:val="003D665F"/>
    <w:rsid w:val="003D7E06"/>
    <w:rsid w:val="003E357B"/>
    <w:rsid w:val="003E6D32"/>
    <w:rsid w:val="003E7EF6"/>
    <w:rsid w:val="003F1178"/>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E0A1F"/>
    <w:rsid w:val="004E2630"/>
    <w:rsid w:val="004E4F33"/>
    <w:rsid w:val="004E6C00"/>
    <w:rsid w:val="004E79A6"/>
    <w:rsid w:val="004F13DA"/>
    <w:rsid w:val="004F3D1E"/>
    <w:rsid w:val="004F41E3"/>
    <w:rsid w:val="004F7367"/>
    <w:rsid w:val="00503CA6"/>
    <w:rsid w:val="00510139"/>
    <w:rsid w:val="0051068A"/>
    <w:rsid w:val="00510A4A"/>
    <w:rsid w:val="00510FA1"/>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A1D6A"/>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0427"/>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77D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65494"/>
    <w:rsid w:val="00B657A6"/>
    <w:rsid w:val="00B67474"/>
    <w:rsid w:val="00B7350C"/>
    <w:rsid w:val="00B8142B"/>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D8E"/>
    <w:rsid w:val="00C021B0"/>
    <w:rsid w:val="00C06F9A"/>
    <w:rsid w:val="00C22166"/>
    <w:rsid w:val="00C26889"/>
    <w:rsid w:val="00C47A66"/>
    <w:rsid w:val="00C603D7"/>
    <w:rsid w:val="00C65068"/>
    <w:rsid w:val="00C67AA5"/>
    <w:rsid w:val="00C73DB0"/>
    <w:rsid w:val="00C92968"/>
    <w:rsid w:val="00CA648A"/>
    <w:rsid w:val="00CB257A"/>
    <w:rsid w:val="00CB3272"/>
    <w:rsid w:val="00CB483C"/>
    <w:rsid w:val="00CC0A9F"/>
    <w:rsid w:val="00CD1A4E"/>
    <w:rsid w:val="00CD670C"/>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B1A93"/>
    <w:rsid w:val="00DB7DD3"/>
    <w:rsid w:val="00DC197C"/>
    <w:rsid w:val="00DC38FA"/>
    <w:rsid w:val="00DD0CB6"/>
    <w:rsid w:val="00DD3E7B"/>
    <w:rsid w:val="00DD79AD"/>
    <w:rsid w:val="00DE0736"/>
    <w:rsid w:val="00DE57FF"/>
    <w:rsid w:val="00DE67D6"/>
    <w:rsid w:val="00E026D9"/>
    <w:rsid w:val="00E1209A"/>
    <w:rsid w:val="00E14406"/>
    <w:rsid w:val="00E17101"/>
    <w:rsid w:val="00E177D4"/>
    <w:rsid w:val="00E204ED"/>
    <w:rsid w:val="00E2172B"/>
    <w:rsid w:val="00E30794"/>
    <w:rsid w:val="00E31464"/>
    <w:rsid w:val="00E33E63"/>
    <w:rsid w:val="00E43910"/>
    <w:rsid w:val="00E44BDF"/>
    <w:rsid w:val="00E53577"/>
    <w:rsid w:val="00E57498"/>
    <w:rsid w:val="00E604F9"/>
    <w:rsid w:val="00E61B5F"/>
    <w:rsid w:val="00E7616B"/>
    <w:rsid w:val="00E834D1"/>
    <w:rsid w:val="00E85FAB"/>
    <w:rsid w:val="00E875A3"/>
    <w:rsid w:val="00E96CDB"/>
    <w:rsid w:val="00EC2D6F"/>
    <w:rsid w:val="00ED36AD"/>
    <w:rsid w:val="00ED38AA"/>
    <w:rsid w:val="00ED6D3D"/>
    <w:rsid w:val="00EE1328"/>
    <w:rsid w:val="00EE4EE8"/>
    <w:rsid w:val="00EF2ECE"/>
    <w:rsid w:val="00F12E25"/>
    <w:rsid w:val="00F253EC"/>
    <w:rsid w:val="00F334A4"/>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D6A"/>
    <w:pPr>
      <w:spacing w:after="0" w:line="240" w:lineRule="auto"/>
    </w:pPr>
    <w:rPr>
      <w:rFonts w:ascii="Open Sans Light" w:hAnsi="Open Sans Light"/>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2</cp:revision>
  <dcterms:created xsi:type="dcterms:W3CDTF">2021-11-16T15:02:00Z</dcterms:created>
  <dcterms:modified xsi:type="dcterms:W3CDTF">2021-11-16T15:02:00Z</dcterms:modified>
</cp:coreProperties>
</file>