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0207A576" w:rsidR="00811CC4"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2C5C7D">
                              <w:rPr>
                                <w:iCs/>
                                <w:color w:val="636A6F"/>
                                <w:sz w:val="24"/>
                                <w:szCs w:val="24"/>
                              </w:rPr>
                              <w:t>1</w:t>
                            </w:r>
                            <w:r w:rsidR="00FD09FC">
                              <w:rPr>
                                <w:iCs/>
                                <w:color w:val="636A6F"/>
                                <w:sz w:val="24"/>
                                <w:szCs w:val="24"/>
                              </w:rPr>
                              <w:t>–</w:t>
                            </w:r>
                            <w:r w:rsidR="00424E96">
                              <w:rPr>
                                <w:iCs/>
                                <w:color w:val="636A6F"/>
                                <w:sz w:val="24"/>
                                <w:szCs w:val="24"/>
                              </w:rPr>
                              <w:t xml:space="preserve"> </w:t>
                            </w:r>
                            <w:r w:rsidR="00692EED" w:rsidRPr="00692EED">
                              <w:rPr>
                                <w:rFonts w:cs="Open Sans Light"/>
                                <w:b/>
                                <w:color w:val="F47F5D" w:themeColor="accent1"/>
                                <w:sz w:val="24"/>
                                <w:szCs w:val="24"/>
                              </w:rPr>
                              <w:t>Principles and techniques of mentoring and reverse mentoring</w:t>
                            </w:r>
                          </w:p>
                          <w:p w14:paraId="3915A58D" w14:textId="2CDE0716" w:rsidR="00827F92" w:rsidRDefault="00827F92" w:rsidP="00315E42">
                            <w:pPr>
                              <w:rPr>
                                <w:iCs/>
                                <w:color w:val="636A6F"/>
                                <w:sz w:val="24"/>
                                <w:szCs w:val="24"/>
                              </w:rPr>
                            </w:pPr>
                            <w:r>
                              <w:rPr>
                                <w:rFonts w:cs="Open Sans Light"/>
                                <w:b/>
                                <w:color w:val="F47F5D" w:themeColor="accent1"/>
                                <w:sz w:val="24"/>
                                <w:szCs w:val="24"/>
                              </w:rPr>
                              <w:t xml:space="preserve">Learning unit 1: </w:t>
                            </w:r>
                            <w:r w:rsidR="0094397C" w:rsidRPr="00153EBC">
                              <w:rPr>
                                <w:rFonts w:cs="Open Sans Light"/>
                                <w:bCs/>
                              </w:rPr>
                              <w:t>Introduction to mentoring and reverse mentoring</w:t>
                            </w:r>
                          </w:p>
                          <w:p w14:paraId="15E0FD4C" w14:textId="513C3C44" w:rsidR="003E7EF6" w:rsidRDefault="00FA2409" w:rsidP="00315E42">
                            <w:pPr>
                              <w:rPr>
                                <w:iCs/>
                                <w:color w:val="636A6F"/>
                                <w:sz w:val="24"/>
                                <w:szCs w:val="24"/>
                              </w:rPr>
                            </w:pPr>
                            <w:r>
                              <w:rPr>
                                <w:rFonts w:cs="Open Sans Light"/>
                                <w:bCs/>
                                <w:color w:val="F47F5D"/>
                                <w:sz w:val="28"/>
                                <w:szCs w:val="32"/>
                                <w:lang w:val="en-GB"/>
                              </w:rPr>
                              <w:t>Handout</w:t>
                            </w:r>
                            <w:r w:rsidR="00827F92">
                              <w:rPr>
                                <w:rFonts w:cs="Open Sans Light"/>
                                <w:bCs/>
                                <w:color w:val="F47F5D"/>
                                <w:sz w:val="28"/>
                                <w:szCs w:val="32"/>
                                <w:lang w:val="en-GB"/>
                              </w:rPr>
                              <w:t xml:space="preserve"> 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603F67">
                              <w:rPr>
                                <w:iCs/>
                                <w:color w:val="636A6F"/>
                                <w:sz w:val="24"/>
                                <w:szCs w:val="24"/>
                              </w:rPr>
                              <w:t>Mentor and mentee profile</w:t>
                            </w:r>
                          </w:p>
                          <w:p w14:paraId="6951DF05" w14:textId="61E44444" w:rsidR="0094397C" w:rsidRPr="003E7EF6" w:rsidRDefault="00C6369D" w:rsidP="00315E42">
                            <w:pPr>
                              <w:rPr>
                                <w:iCs/>
                                <w:color w:val="auto"/>
                                <w:sz w:val="32"/>
                                <w:szCs w:val="32"/>
                              </w:rPr>
                            </w:pPr>
                            <w:r w:rsidRPr="00345C24">
                              <w:rPr>
                                <w:rFonts w:cs="Open Sans Light"/>
                                <w:bCs/>
                                <w:color w:val="F47F5D"/>
                                <w:sz w:val="28"/>
                                <w:szCs w:val="32"/>
                                <w:lang w:val="en-GB"/>
                              </w:rPr>
                              <w:t>Activity 2:</w:t>
                            </w:r>
                            <w:r>
                              <w:rPr>
                                <w:iCs/>
                                <w:color w:val="auto"/>
                                <w:sz w:val="32"/>
                                <w:szCs w:val="32"/>
                              </w:rPr>
                              <w:t xml:space="preserve"> </w:t>
                            </w:r>
                            <w:r w:rsidR="00345C24" w:rsidRPr="00345C24">
                              <w:rPr>
                                <w:iCs/>
                                <w:color w:val="636A6F"/>
                                <w:sz w:val="24"/>
                                <w:szCs w:val="24"/>
                              </w:rPr>
                              <w:t>Mentoring skills snapshot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701BC" id="_x0000_t202" coordsize="21600,21600" o:spt="202" path="m,l,21600r21600,l21600,xe">
                <v:stroke joinstyle="miter"/>
                <v:path gradientshapeok="t" o:connecttype="rect"/>
              </v:shapetype>
              <v:shape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0207A576" w:rsidR="00811CC4"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2C5C7D">
                        <w:rPr>
                          <w:iCs/>
                          <w:color w:val="636A6F"/>
                          <w:sz w:val="24"/>
                          <w:szCs w:val="24"/>
                        </w:rPr>
                        <w:t>1</w:t>
                      </w:r>
                      <w:r w:rsidR="00FD09FC">
                        <w:rPr>
                          <w:iCs/>
                          <w:color w:val="636A6F"/>
                          <w:sz w:val="24"/>
                          <w:szCs w:val="24"/>
                        </w:rPr>
                        <w:t>–</w:t>
                      </w:r>
                      <w:r w:rsidR="00424E96">
                        <w:rPr>
                          <w:iCs/>
                          <w:color w:val="636A6F"/>
                          <w:sz w:val="24"/>
                          <w:szCs w:val="24"/>
                        </w:rPr>
                        <w:t xml:space="preserve"> </w:t>
                      </w:r>
                      <w:r w:rsidR="00692EED" w:rsidRPr="00692EED">
                        <w:rPr>
                          <w:rFonts w:cs="Open Sans Light"/>
                          <w:b/>
                          <w:color w:val="F47F5D" w:themeColor="accent1"/>
                          <w:sz w:val="24"/>
                          <w:szCs w:val="24"/>
                        </w:rPr>
                        <w:t>Principles and techniques of mentoring and reverse mentoring</w:t>
                      </w:r>
                    </w:p>
                    <w:p w14:paraId="3915A58D" w14:textId="2CDE0716" w:rsidR="00827F92" w:rsidRDefault="00827F92" w:rsidP="00315E42">
                      <w:pPr>
                        <w:rPr>
                          <w:iCs/>
                          <w:color w:val="636A6F"/>
                          <w:sz w:val="24"/>
                          <w:szCs w:val="24"/>
                        </w:rPr>
                      </w:pPr>
                      <w:r>
                        <w:rPr>
                          <w:rFonts w:cs="Open Sans Light"/>
                          <w:b/>
                          <w:color w:val="F47F5D" w:themeColor="accent1"/>
                          <w:sz w:val="24"/>
                          <w:szCs w:val="24"/>
                        </w:rPr>
                        <w:t xml:space="preserve">Learning unit 1: </w:t>
                      </w:r>
                      <w:r w:rsidR="0094397C" w:rsidRPr="00153EBC">
                        <w:rPr>
                          <w:rFonts w:cs="Open Sans Light"/>
                          <w:bCs/>
                        </w:rPr>
                        <w:t>Introduction to mentoring and reverse mentoring</w:t>
                      </w:r>
                    </w:p>
                    <w:p w14:paraId="15E0FD4C" w14:textId="513C3C44" w:rsidR="003E7EF6" w:rsidRDefault="00FA2409" w:rsidP="00315E42">
                      <w:pPr>
                        <w:rPr>
                          <w:iCs/>
                          <w:color w:val="636A6F"/>
                          <w:sz w:val="24"/>
                          <w:szCs w:val="24"/>
                        </w:rPr>
                      </w:pPr>
                      <w:r>
                        <w:rPr>
                          <w:rFonts w:cs="Open Sans Light"/>
                          <w:bCs/>
                          <w:color w:val="F47F5D"/>
                          <w:sz w:val="28"/>
                          <w:szCs w:val="32"/>
                          <w:lang w:val="en-GB"/>
                        </w:rPr>
                        <w:t>Handout</w:t>
                      </w:r>
                      <w:r w:rsidR="00827F92">
                        <w:rPr>
                          <w:rFonts w:cs="Open Sans Light"/>
                          <w:bCs/>
                          <w:color w:val="F47F5D"/>
                          <w:sz w:val="28"/>
                          <w:szCs w:val="32"/>
                          <w:lang w:val="en-GB"/>
                        </w:rPr>
                        <w:t xml:space="preserve"> 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603F67">
                        <w:rPr>
                          <w:iCs/>
                          <w:color w:val="636A6F"/>
                          <w:sz w:val="24"/>
                          <w:szCs w:val="24"/>
                        </w:rPr>
                        <w:t>Mentor and mentee profile</w:t>
                      </w:r>
                    </w:p>
                    <w:p w14:paraId="6951DF05" w14:textId="61E44444" w:rsidR="0094397C" w:rsidRPr="003E7EF6" w:rsidRDefault="00C6369D" w:rsidP="00315E42">
                      <w:pPr>
                        <w:rPr>
                          <w:iCs/>
                          <w:color w:val="auto"/>
                          <w:sz w:val="32"/>
                          <w:szCs w:val="32"/>
                        </w:rPr>
                      </w:pPr>
                      <w:r w:rsidRPr="00345C24">
                        <w:rPr>
                          <w:rFonts w:cs="Open Sans Light"/>
                          <w:bCs/>
                          <w:color w:val="F47F5D"/>
                          <w:sz w:val="28"/>
                          <w:szCs w:val="32"/>
                          <w:lang w:val="en-GB"/>
                        </w:rPr>
                        <w:t>Activity 2:</w:t>
                      </w:r>
                      <w:r>
                        <w:rPr>
                          <w:iCs/>
                          <w:color w:val="auto"/>
                          <w:sz w:val="32"/>
                          <w:szCs w:val="32"/>
                        </w:rPr>
                        <w:t xml:space="preserve"> </w:t>
                      </w:r>
                      <w:r w:rsidR="00345C24" w:rsidRPr="00345C24">
                        <w:rPr>
                          <w:iCs/>
                          <w:color w:val="636A6F"/>
                          <w:sz w:val="24"/>
                          <w:szCs w:val="24"/>
                        </w:rPr>
                        <w:t>Mentoring skills snapshot</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default" r:id="rId10"/>
          <w:footerReference w:type="default" r:id="rId11"/>
          <w:headerReference w:type="first" r:id="rId12"/>
          <w:footerReference w:type="first" r:id="rId13"/>
          <w:pgSz w:w="11907" w:h="16839" w:code="9"/>
          <w:pgMar w:top="1899" w:right="1440" w:bottom="1440" w:left="1440" w:header="720" w:footer="720" w:gutter="0"/>
          <w:cols w:space="720"/>
          <w:titlePg/>
          <w:docGrid w:linePitch="360"/>
        </w:sectPr>
      </w:pPr>
    </w:p>
    <w:p w14:paraId="749240D2" w14:textId="1EBF2EE6" w:rsidR="00490C1D" w:rsidRDefault="00490C1D" w:rsidP="00401BAE">
      <w:pPr>
        <w:spacing w:after="0" w:line="276" w:lineRule="auto"/>
        <w:jc w:val="center"/>
      </w:pPr>
      <w:r w:rsidRPr="00401BAE">
        <w:rPr>
          <w:noProof/>
        </w:rPr>
        <w:lastRenderedPageBreak/>
        <w:drawing>
          <wp:anchor distT="0" distB="0" distL="114300" distR="114300" simplePos="0" relativeHeight="251660291" behindDoc="0" locked="0" layoutInCell="1" allowOverlap="1" wp14:anchorId="2776FC4E" wp14:editId="60838255">
            <wp:simplePos x="0" y="0"/>
            <wp:positionH relativeFrom="column">
              <wp:posOffset>-444550</wp:posOffset>
            </wp:positionH>
            <wp:positionV relativeFrom="paragraph">
              <wp:posOffset>0</wp:posOffset>
            </wp:positionV>
            <wp:extent cx="10012680" cy="5248275"/>
            <wp:effectExtent l="0" t="0" r="762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alphaModFix/>
                      <a:extLst>
                        <a:ext uri="{BEBA8EAE-BF5A-486C-A8C5-ECC9F3942E4B}">
                          <a14:imgProps xmlns:a14="http://schemas.microsoft.com/office/drawing/2010/main">
                            <a14:imgLayer r:embed="rId15">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0012680" cy="5248275"/>
                    </a:xfrm>
                    <a:prstGeom prst="rect">
                      <a:avLst/>
                    </a:prstGeom>
                  </pic:spPr>
                </pic:pic>
              </a:graphicData>
            </a:graphic>
            <wp14:sizeRelH relativeFrom="margin">
              <wp14:pctWidth>0</wp14:pctWidth>
            </wp14:sizeRelH>
            <wp14:sizeRelV relativeFrom="margin">
              <wp14:pctHeight>0</wp14:pctHeight>
            </wp14:sizeRelV>
          </wp:anchor>
        </w:drawing>
      </w:r>
    </w:p>
    <w:p w14:paraId="695B0E31" w14:textId="7AE6AE0A" w:rsidR="00EE4EE8" w:rsidRDefault="00EE4EE8" w:rsidP="00401BAE">
      <w:pPr>
        <w:spacing w:after="0" w:line="276" w:lineRule="auto"/>
        <w:jc w:val="center"/>
      </w:pPr>
    </w:p>
    <w:p w14:paraId="169538FE" w14:textId="64C125AC" w:rsidR="00B04189" w:rsidRPr="00877E67" w:rsidRDefault="00AC38EF" w:rsidP="00B04189">
      <w:pPr>
        <w:outlineLvl w:val="0"/>
        <w:rPr>
          <w:rFonts w:asciiTheme="majorHAnsi" w:hAnsiTheme="majorHAnsi"/>
          <w:b/>
          <w:color w:val="93D4CC" w:themeColor="accent2"/>
          <w:sz w:val="36"/>
          <w:szCs w:val="36"/>
        </w:rPr>
      </w:pPr>
      <w:r>
        <w:rPr>
          <w:rFonts w:asciiTheme="majorHAnsi" w:hAnsiTheme="majorHAnsi"/>
          <w:b/>
          <w:color w:val="93D4CC" w:themeColor="accent2"/>
          <w:sz w:val="36"/>
          <w:szCs w:val="36"/>
        </w:rPr>
        <w:t xml:space="preserve">Table 1 - </w:t>
      </w:r>
      <w:r w:rsidR="009D3B47">
        <w:rPr>
          <w:rFonts w:asciiTheme="majorHAnsi" w:hAnsiTheme="majorHAnsi"/>
          <w:b/>
          <w:color w:val="93D4CC" w:themeColor="accent2"/>
          <w:sz w:val="36"/>
          <w:szCs w:val="36"/>
        </w:rPr>
        <w:t>Skills I can explain</w:t>
      </w:r>
      <w:r w:rsidR="00121762">
        <w:rPr>
          <w:rFonts w:asciiTheme="majorHAnsi" w:hAnsiTheme="majorHAnsi"/>
          <w:b/>
          <w:color w:val="93D4CC" w:themeColor="accent2"/>
          <w:sz w:val="36"/>
          <w:szCs w:val="36"/>
        </w:rPr>
        <w:t xml:space="preserve"> or describe</w:t>
      </w:r>
    </w:p>
    <w:tbl>
      <w:tblPr>
        <w:tblStyle w:val="TableGrid"/>
        <w:tblW w:w="14596" w:type="dxa"/>
        <w:tblBorders>
          <w:top w:val="single" w:sz="4" w:space="0" w:color="F47F5D" w:themeColor="accent1"/>
          <w:left w:val="single" w:sz="4" w:space="0" w:color="F47F5D" w:themeColor="accent1"/>
          <w:bottom w:val="single" w:sz="4" w:space="0" w:color="F47F5D" w:themeColor="accent1"/>
          <w:right w:val="single" w:sz="4" w:space="0" w:color="F47F5D" w:themeColor="accent1"/>
          <w:insideH w:val="single" w:sz="4" w:space="0" w:color="F47F5D" w:themeColor="accent1"/>
          <w:insideV w:val="single" w:sz="4" w:space="0" w:color="F47F5D" w:themeColor="accent1"/>
        </w:tblBorders>
        <w:tblLook w:val="04A0" w:firstRow="1" w:lastRow="0" w:firstColumn="1" w:lastColumn="0" w:noHBand="0" w:noVBand="1"/>
      </w:tblPr>
      <w:tblGrid>
        <w:gridCol w:w="2254"/>
        <w:gridCol w:w="12342"/>
      </w:tblGrid>
      <w:tr w:rsidR="009F013C" w:rsidRPr="00877E67" w14:paraId="540AB639" w14:textId="77777777" w:rsidTr="00121762">
        <w:trPr>
          <w:trHeight w:val="736"/>
        </w:trPr>
        <w:tc>
          <w:tcPr>
            <w:tcW w:w="2254" w:type="dxa"/>
            <w:shd w:val="clear" w:color="auto" w:fill="FCE5DE" w:themeFill="accent1" w:themeFillTint="33"/>
            <w:vAlign w:val="center"/>
          </w:tcPr>
          <w:p w14:paraId="74DF564A" w14:textId="7759E152" w:rsidR="009F013C" w:rsidRPr="00877E67" w:rsidRDefault="009F013C" w:rsidP="00584BE8">
            <w:pPr>
              <w:jc w:val="center"/>
              <w:rPr>
                <w:b/>
                <w:color w:val="F47F5D" w:themeColor="accent1"/>
                <w:sz w:val="24"/>
                <w:szCs w:val="24"/>
              </w:rPr>
            </w:pPr>
            <w:r>
              <w:rPr>
                <w:b/>
                <w:color w:val="F47F5D" w:themeColor="accent1"/>
                <w:sz w:val="24"/>
                <w:szCs w:val="24"/>
              </w:rPr>
              <w:t>Skill</w:t>
            </w:r>
          </w:p>
        </w:tc>
        <w:tc>
          <w:tcPr>
            <w:tcW w:w="12342" w:type="dxa"/>
            <w:shd w:val="clear" w:color="auto" w:fill="auto"/>
            <w:vAlign w:val="center"/>
          </w:tcPr>
          <w:p w14:paraId="36FE4786" w14:textId="3E35A82C" w:rsidR="009F013C" w:rsidRPr="009F013C" w:rsidRDefault="009F013C" w:rsidP="00BA0C8B">
            <w:pPr>
              <w:rPr>
                <w:b/>
                <w:bCs/>
              </w:rPr>
            </w:pPr>
            <w:r w:rsidRPr="009F013C">
              <w:rPr>
                <w:b/>
                <w:bCs/>
              </w:rPr>
              <w:t xml:space="preserve">Brief explanation </w:t>
            </w:r>
          </w:p>
        </w:tc>
      </w:tr>
      <w:tr w:rsidR="00580204" w:rsidRPr="00877E67" w14:paraId="1D3AC470" w14:textId="77777777" w:rsidTr="00121762">
        <w:trPr>
          <w:trHeight w:val="736"/>
        </w:trPr>
        <w:tc>
          <w:tcPr>
            <w:tcW w:w="2254" w:type="dxa"/>
            <w:shd w:val="clear" w:color="auto" w:fill="FCE5DE" w:themeFill="accent1" w:themeFillTint="33"/>
            <w:vAlign w:val="center"/>
          </w:tcPr>
          <w:p w14:paraId="75B81467" w14:textId="45BB9B68" w:rsidR="00580204" w:rsidRPr="00877E67" w:rsidRDefault="00580204" w:rsidP="00584BE8">
            <w:pPr>
              <w:spacing w:after="160" w:line="259" w:lineRule="auto"/>
              <w:jc w:val="center"/>
              <w:rPr>
                <w:b/>
                <w:color w:val="F47F5D" w:themeColor="accent1"/>
                <w:sz w:val="24"/>
                <w:szCs w:val="24"/>
              </w:rPr>
            </w:pPr>
          </w:p>
        </w:tc>
        <w:tc>
          <w:tcPr>
            <w:tcW w:w="12342" w:type="dxa"/>
            <w:shd w:val="clear" w:color="auto" w:fill="auto"/>
            <w:vAlign w:val="center"/>
          </w:tcPr>
          <w:p w14:paraId="147D127B" w14:textId="0D8B0216" w:rsidR="00580204" w:rsidRPr="009D3B47" w:rsidRDefault="00580204" w:rsidP="00BA0C8B">
            <w:pPr>
              <w:spacing w:after="160" w:line="259" w:lineRule="auto"/>
            </w:pPr>
          </w:p>
        </w:tc>
      </w:tr>
      <w:tr w:rsidR="00580204" w:rsidRPr="00877E67" w14:paraId="7FAC8A89" w14:textId="77777777" w:rsidTr="00121762">
        <w:trPr>
          <w:trHeight w:val="736"/>
        </w:trPr>
        <w:tc>
          <w:tcPr>
            <w:tcW w:w="2254" w:type="dxa"/>
            <w:shd w:val="clear" w:color="auto" w:fill="FCDFD7" w:themeFill="accent6" w:themeFillTint="33"/>
            <w:vAlign w:val="center"/>
          </w:tcPr>
          <w:p w14:paraId="728EC8A9" w14:textId="77777777" w:rsidR="00580204" w:rsidRPr="00580204" w:rsidRDefault="00580204" w:rsidP="00584BE8">
            <w:pPr>
              <w:spacing w:after="160" w:line="259" w:lineRule="auto"/>
              <w:jc w:val="center"/>
              <w:rPr>
                <w:b/>
                <w:color w:val="F47F5D" w:themeColor="accent1"/>
                <w:sz w:val="24"/>
                <w:szCs w:val="24"/>
              </w:rPr>
            </w:pPr>
          </w:p>
        </w:tc>
        <w:tc>
          <w:tcPr>
            <w:tcW w:w="12342" w:type="dxa"/>
            <w:vAlign w:val="center"/>
          </w:tcPr>
          <w:p w14:paraId="6DB2CE98" w14:textId="77777777" w:rsidR="00580204" w:rsidRPr="00877E67" w:rsidRDefault="00580204" w:rsidP="00BA0C8B">
            <w:pPr>
              <w:spacing w:after="160" w:line="259" w:lineRule="auto"/>
            </w:pPr>
          </w:p>
        </w:tc>
      </w:tr>
    </w:tbl>
    <w:p w14:paraId="634C1B25" w14:textId="0C862698" w:rsidR="00B04189" w:rsidRPr="00877E67" w:rsidRDefault="00121762" w:rsidP="00B04189">
      <w:r>
        <w:t>(+ add more rows if needed)</w:t>
      </w:r>
    </w:p>
    <w:p w14:paraId="10ED6BEA" w14:textId="0E041E5F" w:rsidR="009D3B47" w:rsidRPr="00877E67" w:rsidRDefault="00AC38EF" w:rsidP="009D3B47">
      <w:pPr>
        <w:outlineLvl w:val="0"/>
        <w:rPr>
          <w:rFonts w:asciiTheme="majorHAnsi" w:hAnsiTheme="majorHAnsi"/>
          <w:b/>
          <w:color w:val="93D4CC" w:themeColor="accent2"/>
          <w:sz w:val="36"/>
          <w:szCs w:val="36"/>
        </w:rPr>
      </w:pPr>
      <w:r>
        <w:rPr>
          <w:rFonts w:asciiTheme="majorHAnsi" w:hAnsiTheme="majorHAnsi"/>
          <w:b/>
          <w:color w:val="93D4CC" w:themeColor="accent2"/>
          <w:sz w:val="36"/>
          <w:szCs w:val="36"/>
        </w:rPr>
        <w:t xml:space="preserve">Table 2 - </w:t>
      </w:r>
      <w:r w:rsidR="009D3B47">
        <w:rPr>
          <w:rFonts w:asciiTheme="majorHAnsi" w:hAnsiTheme="majorHAnsi"/>
          <w:b/>
          <w:color w:val="93D4CC" w:themeColor="accent2"/>
          <w:sz w:val="36"/>
          <w:szCs w:val="36"/>
        </w:rPr>
        <w:t>Skills I can’t explain</w:t>
      </w:r>
      <w:r w:rsidR="00121762">
        <w:rPr>
          <w:rFonts w:asciiTheme="majorHAnsi" w:hAnsiTheme="majorHAnsi"/>
          <w:b/>
          <w:color w:val="93D4CC" w:themeColor="accent2"/>
          <w:sz w:val="36"/>
          <w:szCs w:val="36"/>
        </w:rPr>
        <w:t xml:space="preserve"> or describe</w:t>
      </w:r>
    </w:p>
    <w:tbl>
      <w:tblPr>
        <w:tblStyle w:val="TableGrid"/>
        <w:tblW w:w="14596" w:type="dxa"/>
        <w:tblBorders>
          <w:top w:val="single" w:sz="4" w:space="0" w:color="F47F5D" w:themeColor="accent1"/>
          <w:left w:val="single" w:sz="4" w:space="0" w:color="F47F5D" w:themeColor="accent1"/>
          <w:bottom w:val="single" w:sz="4" w:space="0" w:color="F47F5D" w:themeColor="accent1"/>
          <w:right w:val="single" w:sz="4" w:space="0" w:color="F47F5D" w:themeColor="accent1"/>
          <w:insideH w:val="single" w:sz="4" w:space="0" w:color="F47F5D" w:themeColor="accent1"/>
          <w:insideV w:val="single" w:sz="4" w:space="0" w:color="F47F5D" w:themeColor="accent1"/>
        </w:tblBorders>
        <w:tblLook w:val="04A0" w:firstRow="1" w:lastRow="0" w:firstColumn="1" w:lastColumn="0" w:noHBand="0" w:noVBand="1"/>
      </w:tblPr>
      <w:tblGrid>
        <w:gridCol w:w="2254"/>
        <w:gridCol w:w="12342"/>
      </w:tblGrid>
      <w:tr w:rsidR="009F013C" w:rsidRPr="00877E67" w14:paraId="41600273" w14:textId="77777777" w:rsidTr="00121762">
        <w:trPr>
          <w:trHeight w:val="736"/>
        </w:trPr>
        <w:tc>
          <w:tcPr>
            <w:tcW w:w="2254" w:type="dxa"/>
            <w:shd w:val="clear" w:color="auto" w:fill="FCE5DE" w:themeFill="accent1" w:themeFillTint="33"/>
            <w:vAlign w:val="center"/>
          </w:tcPr>
          <w:p w14:paraId="012E7E08" w14:textId="5A4459A7" w:rsidR="009F013C" w:rsidRPr="00877E67" w:rsidRDefault="009F013C" w:rsidP="009F013C">
            <w:pPr>
              <w:jc w:val="center"/>
              <w:rPr>
                <w:b/>
                <w:color w:val="F47F5D" w:themeColor="accent1"/>
                <w:sz w:val="24"/>
                <w:szCs w:val="24"/>
              </w:rPr>
            </w:pPr>
            <w:r>
              <w:rPr>
                <w:b/>
                <w:color w:val="F47F5D" w:themeColor="accent1"/>
                <w:sz w:val="24"/>
                <w:szCs w:val="24"/>
              </w:rPr>
              <w:t>Skill</w:t>
            </w:r>
          </w:p>
        </w:tc>
        <w:tc>
          <w:tcPr>
            <w:tcW w:w="12342" w:type="dxa"/>
            <w:shd w:val="clear" w:color="auto" w:fill="auto"/>
            <w:vAlign w:val="center"/>
          </w:tcPr>
          <w:p w14:paraId="6FA5A962" w14:textId="0B30300A" w:rsidR="009F013C" w:rsidRPr="009D3B47" w:rsidRDefault="009F013C" w:rsidP="009F013C">
            <w:r w:rsidRPr="009F013C">
              <w:rPr>
                <w:b/>
                <w:bCs/>
              </w:rPr>
              <w:t xml:space="preserve">Brief explanation </w:t>
            </w:r>
          </w:p>
        </w:tc>
      </w:tr>
      <w:tr w:rsidR="009F013C" w:rsidRPr="00877E67" w14:paraId="2468EBDE" w14:textId="77777777" w:rsidTr="00121762">
        <w:trPr>
          <w:trHeight w:val="736"/>
        </w:trPr>
        <w:tc>
          <w:tcPr>
            <w:tcW w:w="2254" w:type="dxa"/>
            <w:shd w:val="clear" w:color="auto" w:fill="FCE5DE" w:themeFill="accent1" w:themeFillTint="33"/>
            <w:vAlign w:val="center"/>
          </w:tcPr>
          <w:p w14:paraId="7AF1C0E0" w14:textId="77777777" w:rsidR="009F013C" w:rsidRPr="00877E67" w:rsidRDefault="009F013C" w:rsidP="009F013C">
            <w:pPr>
              <w:spacing w:after="160" w:line="259" w:lineRule="auto"/>
              <w:jc w:val="center"/>
              <w:rPr>
                <w:b/>
                <w:color w:val="F47F5D" w:themeColor="accent1"/>
                <w:sz w:val="24"/>
                <w:szCs w:val="24"/>
              </w:rPr>
            </w:pPr>
          </w:p>
        </w:tc>
        <w:tc>
          <w:tcPr>
            <w:tcW w:w="12342" w:type="dxa"/>
            <w:shd w:val="clear" w:color="auto" w:fill="auto"/>
            <w:vAlign w:val="center"/>
          </w:tcPr>
          <w:p w14:paraId="27813F5F" w14:textId="77777777" w:rsidR="009F013C" w:rsidRPr="009D3B47" w:rsidRDefault="009F013C" w:rsidP="009F013C">
            <w:pPr>
              <w:spacing w:after="160" w:line="259" w:lineRule="auto"/>
            </w:pPr>
          </w:p>
        </w:tc>
      </w:tr>
      <w:tr w:rsidR="009F013C" w:rsidRPr="00877E67" w14:paraId="7A8E05DB" w14:textId="77777777" w:rsidTr="00121762">
        <w:trPr>
          <w:trHeight w:val="736"/>
        </w:trPr>
        <w:tc>
          <w:tcPr>
            <w:tcW w:w="2254" w:type="dxa"/>
            <w:shd w:val="clear" w:color="auto" w:fill="FCDFD7" w:themeFill="accent6" w:themeFillTint="33"/>
            <w:vAlign w:val="center"/>
          </w:tcPr>
          <w:p w14:paraId="682D5AA5" w14:textId="77777777" w:rsidR="009F013C" w:rsidRPr="00580204" w:rsidRDefault="009F013C" w:rsidP="009F013C">
            <w:pPr>
              <w:spacing w:after="160" w:line="259" w:lineRule="auto"/>
              <w:jc w:val="center"/>
              <w:rPr>
                <w:b/>
                <w:color w:val="F47F5D" w:themeColor="accent1"/>
                <w:sz w:val="24"/>
                <w:szCs w:val="24"/>
              </w:rPr>
            </w:pPr>
          </w:p>
        </w:tc>
        <w:tc>
          <w:tcPr>
            <w:tcW w:w="12342" w:type="dxa"/>
            <w:vAlign w:val="center"/>
          </w:tcPr>
          <w:p w14:paraId="2EFB5238" w14:textId="77777777" w:rsidR="009F013C" w:rsidRPr="00877E67" w:rsidRDefault="009F013C" w:rsidP="009F013C">
            <w:pPr>
              <w:spacing w:after="160" w:line="259" w:lineRule="auto"/>
            </w:pPr>
          </w:p>
        </w:tc>
      </w:tr>
    </w:tbl>
    <w:p w14:paraId="75DEB6F1" w14:textId="77777777" w:rsidR="00121762" w:rsidRPr="00877E67" w:rsidRDefault="00121762" w:rsidP="00121762">
      <w:r>
        <w:t>(+ add more rows if needed)</w:t>
      </w:r>
    </w:p>
    <w:p w14:paraId="7EAFBB9A" w14:textId="608A48B3" w:rsidR="00490C1D" w:rsidRDefault="00490C1D" w:rsidP="009D3B47">
      <w:pPr>
        <w:tabs>
          <w:tab w:val="left" w:pos="870"/>
        </w:tabs>
        <w:spacing w:after="0" w:line="276" w:lineRule="auto"/>
      </w:pPr>
    </w:p>
    <w:p w14:paraId="3413F815" w14:textId="7D211D89" w:rsidR="008614F6" w:rsidRDefault="008614F6" w:rsidP="009D3B47">
      <w:pPr>
        <w:tabs>
          <w:tab w:val="left" w:pos="870"/>
        </w:tabs>
        <w:spacing w:after="0" w:line="276" w:lineRule="auto"/>
      </w:pPr>
    </w:p>
    <w:p w14:paraId="7A76FDC9" w14:textId="41F31350" w:rsidR="008614F6" w:rsidRDefault="008614F6" w:rsidP="009D3B47">
      <w:pPr>
        <w:tabs>
          <w:tab w:val="left" w:pos="870"/>
        </w:tabs>
        <w:spacing w:after="0" w:line="276" w:lineRule="auto"/>
      </w:pPr>
    </w:p>
    <w:p w14:paraId="277AA7E1" w14:textId="77777777" w:rsidR="00901C70" w:rsidRDefault="00901C70" w:rsidP="009D3B47">
      <w:pPr>
        <w:tabs>
          <w:tab w:val="left" w:pos="870"/>
        </w:tabs>
        <w:spacing w:after="0" w:line="276" w:lineRule="auto"/>
        <w:sectPr w:rsidR="00901C70" w:rsidSect="00F73C3B">
          <w:headerReference w:type="first" r:id="rId16"/>
          <w:pgSz w:w="16839" w:h="11907" w:orient="landscape" w:code="9"/>
          <w:pgMar w:top="1440" w:right="1899" w:bottom="1440" w:left="1440" w:header="720" w:footer="720" w:gutter="0"/>
          <w:cols w:space="720"/>
          <w:titlePg/>
          <w:docGrid w:linePitch="360"/>
        </w:sectPr>
      </w:pPr>
    </w:p>
    <w:p w14:paraId="2538B151" w14:textId="75ED30EB" w:rsidR="008614F6" w:rsidRDefault="008614F6" w:rsidP="009D3B47">
      <w:pPr>
        <w:tabs>
          <w:tab w:val="left" w:pos="870"/>
        </w:tabs>
        <w:spacing w:after="0" w:line="276" w:lineRule="auto"/>
      </w:pPr>
    </w:p>
    <w:p w14:paraId="56E1F34C" w14:textId="0644F817" w:rsidR="008614F6" w:rsidRPr="00877E67" w:rsidRDefault="008614F6" w:rsidP="008614F6">
      <w:pPr>
        <w:outlineLvl w:val="0"/>
        <w:rPr>
          <w:rFonts w:asciiTheme="majorHAnsi" w:hAnsiTheme="majorHAnsi"/>
          <w:b/>
          <w:color w:val="93D4CC" w:themeColor="accent2"/>
          <w:sz w:val="36"/>
          <w:szCs w:val="36"/>
        </w:rPr>
      </w:pPr>
      <w:r>
        <w:rPr>
          <w:rFonts w:asciiTheme="majorHAnsi" w:hAnsiTheme="majorHAnsi"/>
          <w:b/>
          <w:color w:val="93D4CC" w:themeColor="accent2"/>
          <w:sz w:val="36"/>
          <w:szCs w:val="36"/>
        </w:rPr>
        <w:t>Table 3 – Checking my mentoring skills</w:t>
      </w:r>
    </w:p>
    <w:tbl>
      <w:tblPr>
        <w:tblStyle w:val="TableGrid"/>
        <w:tblW w:w="9209"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4604"/>
        <w:gridCol w:w="4605"/>
      </w:tblGrid>
      <w:tr w:rsidR="00025E5C" w:rsidRPr="00877E67" w14:paraId="3DB98A05" w14:textId="77777777" w:rsidTr="00025E5C">
        <w:trPr>
          <w:trHeight w:val="736"/>
        </w:trPr>
        <w:tc>
          <w:tcPr>
            <w:tcW w:w="4604" w:type="dxa"/>
            <w:shd w:val="clear" w:color="auto" w:fill="F47F5D"/>
            <w:vAlign w:val="center"/>
          </w:tcPr>
          <w:p w14:paraId="0DA733DF" w14:textId="77777777" w:rsidR="00025E5C" w:rsidRPr="00382F8B" w:rsidRDefault="00025E5C" w:rsidP="00382F8B">
            <w:pPr>
              <w:jc w:val="center"/>
              <w:rPr>
                <w:b/>
                <w:bCs/>
                <w:color w:val="FFFFFF" w:themeColor="text1"/>
                <w:sz w:val="36"/>
                <w:szCs w:val="36"/>
              </w:rPr>
            </w:pPr>
            <w:r w:rsidRPr="00382F8B">
              <w:rPr>
                <w:b/>
                <w:bCs/>
                <w:color w:val="FFFFFF" w:themeColor="text1"/>
                <w:sz w:val="36"/>
                <w:szCs w:val="36"/>
              </w:rPr>
              <w:t>Mentor profile</w:t>
            </w:r>
          </w:p>
        </w:tc>
        <w:tc>
          <w:tcPr>
            <w:tcW w:w="4605" w:type="dxa"/>
            <w:shd w:val="clear" w:color="auto" w:fill="93D4CC"/>
            <w:vAlign w:val="center"/>
          </w:tcPr>
          <w:p w14:paraId="410025DE" w14:textId="37ECAC9F" w:rsidR="00025E5C" w:rsidRPr="009D3B47" w:rsidRDefault="00025E5C" w:rsidP="004F13DA">
            <w:pPr>
              <w:jc w:val="center"/>
            </w:pPr>
            <w:r w:rsidRPr="004F13DA">
              <w:rPr>
                <w:b/>
                <w:bCs/>
                <w:color w:val="FFFFFF" w:themeColor="text1"/>
                <w:sz w:val="36"/>
                <w:szCs w:val="36"/>
              </w:rPr>
              <w:t>Mentee profile</w:t>
            </w:r>
          </w:p>
        </w:tc>
      </w:tr>
      <w:tr w:rsidR="00025E5C" w:rsidRPr="00877E67" w14:paraId="322AD23E" w14:textId="77777777" w:rsidTr="00D43A10">
        <w:trPr>
          <w:trHeight w:val="736"/>
        </w:trPr>
        <w:tc>
          <w:tcPr>
            <w:tcW w:w="4604" w:type="dxa"/>
            <w:shd w:val="clear" w:color="auto" w:fill="auto"/>
            <w:vAlign w:val="center"/>
          </w:tcPr>
          <w:p w14:paraId="6BCB05AB" w14:textId="1F5ECE0C" w:rsidR="00025E5C" w:rsidRDefault="00F6175E" w:rsidP="00584BE8">
            <w:sdt>
              <w:sdtPr>
                <w:rPr>
                  <w:rFonts w:cstheme="minorHAnsi"/>
                </w:rPr>
                <w:id w:val="-25567382"/>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025E5C">
              <w:t xml:space="preserve"> I’m able to support other</w:t>
            </w:r>
            <w:r w:rsidR="00D46DE4">
              <w:t>s</w:t>
            </w:r>
            <w:r w:rsidR="00025E5C">
              <w:t xml:space="preserve"> developing capabilities and competences </w:t>
            </w:r>
          </w:p>
          <w:p w14:paraId="66A56D6D" w14:textId="77777777" w:rsidR="00025E5C" w:rsidRDefault="00025E5C" w:rsidP="00584BE8"/>
          <w:p w14:paraId="7363D59F" w14:textId="3A4D55B0" w:rsidR="00025E5C" w:rsidRDefault="00F6175E" w:rsidP="00584BE8">
            <w:sdt>
              <w:sdtPr>
                <w:rPr>
                  <w:rFonts w:cstheme="minorHAnsi"/>
                </w:rPr>
                <w:id w:val="1006631286"/>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I’m able to inspire others</w:t>
            </w:r>
          </w:p>
          <w:p w14:paraId="58072B99" w14:textId="77777777" w:rsidR="00025E5C" w:rsidRDefault="00025E5C" w:rsidP="00584BE8"/>
          <w:p w14:paraId="262069B8" w14:textId="13EBDAE2" w:rsidR="00025E5C" w:rsidRDefault="00F6175E" w:rsidP="00584BE8">
            <w:sdt>
              <w:sdtPr>
                <w:rPr>
                  <w:rFonts w:cstheme="minorHAnsi"/>
                </w:rPr>
                <w:id w:val="1040241981"/>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I can provide corrective feedback</w:t>
            </w:r>
          </w:p>
          <w:p w14:paraId="44848937" w14:textId="77777777" w:rsidR="00025E5C" w:rsidRDefault="00025E5C" w:rsidP="00584BE8"/>
          <w:p w14:paraId="2B90E6DD" w14:textId="4F1B51C8" w:rsidR="00025E5C" w:rsidRDefault="00F6175E" w:rsidP="00584BE8">
            <w:sdt>
              <w:sdtPr>
                <w:rPr>
                  <w:rFonts w:cstheme="minorHAnsi"/>
                </w:rPr>
                <w:id w:val="-1779015912"/>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I can question effectively</w:t>
            </w:r>
          </w:p>
          <w:p w14:paraId="70F564A1" w14:textId="77777777" w:rsidR="00025E5C" w:rsidRDefault="00025E5C" w:rsidP="00584BE8"/>
          <w:p w14:paraId="67EE69C2" w14:textId="0BCBF4CB" w:rsidR="00025E5C" w:rsidRDefault="00F6175E" w:rsidP="00025E5C">
            <w:sdt>
              <w:sdtPr>
                <w:rPr>
                  <w:rFonts w:cstheme="minorHAnsi"/>
                </w:rPr>
                <w:id w:val="595131899"/>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I can manage risks</w:t>
            </w:r>
          </w:p>
          <w:p w14:paraId="7B00F38A" w14:textId="77777777" w:rsidR="00025E5C" w:rsidRDefault="00025E5C" w:rsidP="00025E5C"/>
          <w:p w14:paraId="405C31E9" w14:textId="56A8CDFC" w:rsidR="00025E5C" w:rsidRDefault="00F6175E" w:rsidP="00025E5C">
            <w:sdt>
              <w:sdtPr>
                <w:rPr>
                  <w:rFonts w:cstheme="minorHAnsi"/>
                </w:rPr>
                <w:id w:val="498087800"/>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I’m able to open doors to other, when it comes to support</w:t>
            </w:r>
            <w:r w:rsidR="00D46DE4">
              <w:t>ing</w:t>
            </w:r>
            <w:r w:rsidR="00025E5C">
              <w:t xml:space="preserve"> them </w:t>
            </w:r>
            <w:r w:rsidR="00D46DE4">
              <w:t>to</w:t>
            </w:r>
            <w:r w:rsidR="00025E5C">
              <w:t xml:space="preserve"> access new job opportunities, for example.</w:t>
            </w:r>
          </w:p>
          <w:p w14:paraId="2BF389D8" w14:textId="77777777" w:rsidR="00025E5C" w:rsidRDefault="00025E5C" w:rsidP="00025E5C"/>
          <w:p w14:paraId="38FBE0E9" w14:textId="512735C7" w:rsidR="00025E5C" w:rsidRDefault="00F6175E" w:rsidP="00025E5C">
            <w:sdt>
              <w:sdtPr>
                <w:rPr>
                  <w:rFonts w:cstheme="minorHAnsi"/>
                </w:rPr>
                <w:id w:val="187806142"/>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I have relevant expertise that I can share with others</w:t>
            </w:r>
          </w:p>
          <w:p w14:paraId="31F02263" w14:textId="77777777" w:rsidR="00025E5C" w:rsidRDefault="00025E5C" w:rsidP="00025E5C"/>
          <w:p w14:paraId="6463FE57" w14:textId="5BC7A2C3" w:rsidR="00025E5C" w:rsidRDefault="00F6175E" w:rsidP="00025E5C">
            <w:sdt>
              <w:sdtPr>
                <w:rPr>
                  <w:rFonts w:cstheme="minorHAnsi"/>
                </w:rPr>
                <w:id w:val="-796063116"/>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I like to learn and improve m</w:t>
            </w:r>
            <w:r w:rsidR="00D43A10">
              <w:t xml:space="preserve">y </w:t>
            </w:r>
            <w:r w:rsidR="00025E5C">
              <w:t>competences</w:t>
            </w:r>
          </w:p>
          <w:p w14:paraId="6B21294B" w14:textId="77777777" w:rsidR="00025E5C" w:rsidRDefault="00025E5C" w:rsidP="00025E5C"/>
          <w:p w14:paraId="723A0C58" w14:textId="5BC9D0A0" w:rsidR="00025E5C" w:rsidRDefault="00F6175E" w:rsidP="00025E5C">
            <w:sdt>
              <w:sdtPr>
                <w:rPr>
                  <w:rFonts w:cstheme="minorHAnsi"/>
                </w:rPr>
                <w:id w:val="-109203756"/>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025E5C">
              <w:t xml:space="preserve">I’m eager </w:t>
            </w:r>
            <w:r w:rsidR="00D46DE4">
              <w:t xml:space="preserve">to gain </w:t>
            </w:r>
            <w:r w:rsidR="00025E5C">
              <w:t>new knowledge</w:t>
            </w:r>
          </w:p>
          <w:p w14:paraId="4C27ABC7" w14:textId="321409CE" w:rsidR="00776AE7" w:rsidRDefault="00776AE7" w:rsidP="00025E5C"/>
          <w:p w14:paraId="45C8F4AF" w14:textId="650560F9" w:rsidR="00776AE7" w:rsidRDefault="00F6175E" w:rsidP="00025E5C">
            <w:sdt>
              <w:sdtPr>
                <w:rPr>
                  <w:rFonts w:cstheme="minorHAnsi"/>
                </w:rPr>
                <w:id w:val="445968809"/>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776AE7">
              <w:t>I’m a very supportive person</w:t>
            </w:r>
            <w:r w:rsidR="005C35DF">
              <w:t xml:space="preserve"> and like to encourage others</w:t>
            </w:r>
          </w:p>
          <w:p w14:paraId="3746300C" w14:textId="1AAE0D5C" w:rsidR="00455431" w:rsidRDefault="00455431" w:rsidP="00025E5C"/>
          <w:p w14:paraId="22434376" w14:textId="5423A388" w:rsidR="00455431" w:rsidRDefault="00F6175E" w:rsidP="00025E5C">
            <w:sdt>
              <w:sdtPr>
                <w:rPr>
                  <w:rFonts w:cstheme="minorHAnsi"/>
                </w:rPr>
                <w:id w:val="-937138567"/>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8F664C">
              <w:t>I have strong communication skills</w:t>
            </w:r>
          </w:p>
          <w:p w14:paraId="43D8D004" w14:textId="6FB0EF35" w:rsidR="008F664C" w:rsidRDefault="008F664C" w:rsidP="00025E5C"/>
          <w:p w14:paraId="28A9CF87" w14:textId="6D39ECBE" w:rsidR="00D62696" w:rsidRDefault="00F6175E" w:rsidP="00025E5C">
            <w:sdt>
              <w:sdtPr>
                <w:rPr>
                  <w:rFonts w:cstheme="minorHAnsi"/>
                </w:rPr>
                <w:id w:val="874037980"/>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8F664C">
              <w:t xml:space="preserve">I’m able to </w:t>
            </w:r>
            <w:r w:rsidR="00D62696">
              <w:t>listen actively and question effectively</w:t>
            </w:r>
          </w:p>
          <w:p w14:paraId="623C3526" w14:textId="0D68B915" w:rsidR="00D01B7C" w:rsidRDefault="00D01B7C" w:rsidP="00025E5C"/>
          <w:p w14:paraId="2BE4D04E" w14:textId="339093FA" w:rsidR="00D01B7C" w:rsidRDefault="00F6175E" w:rsidP="00D01B7C">
            <w:sdt>
              <w:sdtPr>
                <w:rPr>
                  <w:rFonts w:cstheme="minorHAnsi"/>
                </w:rPr>
                <w:id w:val="-473377145"/>
                <w14:checkbox>
                  <w14:checked w14:val="0"/>
                  <w14:checkedState w14:val="2612" w14:font="MS Gothic"/>
                  <w14:uncheckedState w14:val="2610" w14:font="MS Gothic"/>
                </w14:checkbox>
              </w:sdtPr>
              <w:sdtEndPr/>
              <w:sdtContent>
                <w:r w:rsidR="00AB0C94">
                  <w:rPr>
                    <w:rFonts w:ascii="MS Gothic" w:eastAsia="MS Gothic" w:hAnsi="MS Gothic" w:cstheme="minorHAnsi" w:hint="eastAsia"/>
                  </w:rPr>
                  <w:t>☐</w:t>
                </w:r>
              </w:sdtContent>
            </w:sdt>
            <w:r w:rsidR="00AB0C94">
              <w:t xml:space="preserve"> </w:t>
            </w:r>
            <w:r w:rsidR="00D01B7C">
              <w:t>I value trustful relationships</w:t>
            </w:r>
          </w:p>
          <w:p w14:paraId="0591227D" w14:textId="77777777" w:rsidR="00D01B7C" w:rsidRDefault="00D01B7C" w:rsidP="00025E5C"/>
          <w:p w14:paraId="34DB4F58" w14:textId="37F86D9A" w:rsidR="00025E5C" w:rsidRDefault="00025E5C" w:rsidP="00584BE8"/>
        </w:tc>
        <w:tc>
          <w:tcPr>
            <w:tcW w:w="4605" w:type="dxa"/>
            <w:shd w:val="clear" w:color="auto" w:fill="auto"/>
          </w:tcPr>
          <w:p w14:paraId="62F2CB73" w14:textId="04266E97" w:rsidR="00025E5C" w:rsidRDefault="00F6175E" w:rsidP="00D43A10">
            <w:sdt>
              <w:sdtPr>
                <w:rPr>
                  <w:rFonts w:cstheme="minorHAnsi"/>
                </w:rPr>
                <w:id w:val="-2017611217"/>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F55D25">
              <w:t>I recognize the importance of</w:t>
            </w:r>
            <w:r w:rsidR="00F253EC">
              <w:t xml:space="preserve"> being guided</w:t>
            </w:r>
          </w:p>
          <w:p w14:paraId="555F58A7" w14:textId="77777777" w:rsidR="00F253EC" w:rsidRDefault="00F253EC" w:rsidP="00D43A10"/>
          <w:p w14:paraId="362455B6" w14:textId="32189A47" w:rsidR="00F253EC" w:rsidRDefault="00F6175E" w:rsidP="00D43A10">
            <w:sdt>
              <w:sdtPr>
                <w:rPr>
                  <w:rFonts w:cstheme="minorHAnsi"/>
                </w:rPr>
                <w:id w:val="-1562716737"/>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F253EC">
              <w:t>I understand the concept of active learning</w:t>
            </w:r>
          </w:p>
          <w:p w14:paraId="298A7803" w14:textId="77777777" w:rsidR="00F253EC" w:rsidRDefault="00F253EC" w:rsidP="00D43A10"/>
          <w:p w14:paraId="5EF290A4" w14:textId="25793856" w:rsidR="00F253EC" w:rsidRDefault="00F6175E" w:rsidP="00D43A10">
            <w:sdt>
              <w:sdtPr>
                <w:rPr>
                  <w:rFonts w:cstheme="minorHAnsi"/>
                </w:rPr>
                <w:id w:val="-372923670"/>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F253EC">
              <w:t>I</w:t>
            </w:r>
            <w:r w:rsidR="00727972">
              <w:t>’m an active learner</w:t>
            </w:r>
          </w:p>
          <w:p w14:paraId="1AA015C4" w14:textId="77777777" w:rsidR="00727972" w:rsidRDefault="00727972" w:rsidP="00D43A10"/>
          <w:p w14:paraId="1C6EF3E8" w14:textId="624E5375" w:rsidR="00727972" w:rsidRDefault="00F6175E" w:rsidP="00D43A10">
            <w:sdt>
              <w:sdtPr>
                <w:rPr>
                  <w:rFonts w:cstheme="minorHAnsi"/>
                </w:rPr>
                <w:id w:val="1840889300"/>
                <w14:checkbox>
                  <w14:checked w14:val="0"/>
                  <w14:checkedState w14:val="2612" w14:font="MS Gothic"/>
                  <w14:uncheckedState w14:val="2610" w14:font="MS Gothic"/>
                </w14:checkbox>
              </w:sdtPr>
              <w:sdtEndPr/>
              <w:sdtContent>
                <w:r w:rsidR="00AB0C94">
                  <w:rPr>
                    <w:rFonts w:ascii="MS Gothic" w:eastAsia="MS Gothic" w:hAnsi="MS Gothic" w:cstheme="minorHAnsi" w:hint="eastAsia"/>
                  </w:rPr>
                  <w:t>☐</w:t>
                </w:r>
              </w:sdtContent>
            </w:sdt>
            <w:r w:rsidR="00AB0C94">
              <w:t xml:space="preserve"> </w:t>
            </w:r>
            <w:r w:rsidR="00727972">
              <w:t>I often take initiative</w:t>
            </w:r>
          </w:p>
          <w:p w14:paraId="13140D71" w14:textId="77777777" w:rsidR="00A80846" w:rsidRDefault="00A80846" w:rsidP="00D43A10"/>
          <w:p w14:paraId="0055BC89" w14:textId="7F891596" w:rsidR="00A80846" w:rsidRDefault="00F6175E" w:rsidP="00D43A10">
            <w:sdt>
              <w:sdtPr>
                <w:rPr>
                  <w:rFonts w:cstheme="minorHAnsi"/>
                </w:rPr>
                <w:id w:val="1827007440"/>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A80846">
              <w:t>I can follow plans</w:t>
            </w:r>
          </w:p>
          <w:p w14:paraId="35D3E6E9" w14:textId="77777777" w:rsidR="00A80846" w:rsidRDefault="00A80846" w:rsidP="00D43A10"/>
          <w:p w14:paraId="1DD510E5" w14:textId="20C46BA1" w:rsidR="00A80846" w:rsidRDefault="00F6175E" w:rsidP="00D43A10">
            <w:sdt>
              <w:sdtPr>
                <w:rPr>
                  <w:rFonts w:cstheme="minorHAnsi"/>
                </w:rPr>
                <w:id w:val="-1843693232"/>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A80846">
              <w:t xml:space="preserve">I can </w:t>
            </w:r>
            <w:r w:rsidR="001030D8">
              <w:t xml:space="preserve">establish and </w:t>
            </w:r>
            <w:r w:rsidR="00A80846">
              <w:t xml:space="preserve">manage </w:t>
            </w:r>
            <w:r w:rsidR="001030D8">
              <w:t>relationships</w:t>
            </w:r>
          </w:p>
          <w:p w14:paraId="0A620AA4" w14:textId="6E3EFCAF" w:rsidR="00D43A10" w:rsidRDefault="00D43A10" w:rsidP="00D43A10"/>
          <w:p w14:paraId="0170ADE1" w14:textId="11008568" w:rsidR="00D43A10" w:rsidRDefault="00F6175E" w:rsidP="00D43A10">
            <w:sdt>
              <w:sdtPr>
                <w:rPr>
                  <w:rFonts w:cstheme="minorHAnsi"/>
                </w:rPr>
                <w:id w:val="1422066357"/>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D43A10">
              <w:t xml:space="preserve">I’m able to </w:t>
            </w:r>
            <w:r w:rsidR="00D01B7C">
              <w:t>listen actively</w:t>
            </w:r>
          </w:p>
          <w:p w14:paraId="682CD351" w14:textId="1AB3A877" w:rsidR="00D01B7C" w:rsidRDefault="00D01B7C" w:rsidP="00D43A10"/>
          <w:p w14:paraId="79528F21" w14:textId="6EA103CC" w:rsidR="00D01B7C" w:rsidRDefault="00F6175E" w:rsidP="00D43A10">
            <w:sdt>
              <w:sdtPr>
                <w:rPr>
                  <w:rFonts w:cstheme="minorHAnsi"/>
                </w:rPr>
                <w:id w:val="-1206633834"/>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D01B7C">
              <w:t>I value trustful relationships</w:t>
            </w:r>
          </w:p>
          <w:p w14:paraId="23A3BF7A" w14:textId="5B8ED596" w:rsidR="001030D8" w:rsidRDefault="001030D8" w:rsidP="00D43A10"/>
          <w:p w14:paraId="11A4BB54" w14:textId="7871A46D" w:rsidR="00647564" w:rsidRDefault="00F6175E" w:rsidP="00D43A10">
            <w:sdt>
              <w:sdtPr>
                <w:rPr>
                  <w:rFonts w:cstheme="minorHAnsi"/>
                </w:rPr>
                <w:id w:val="1681314519"/>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647564">
              <w:t>I easily adapt to situations</w:t>
            </w:r>
          </w:p>
          <w:p w14:paraId="7EF34009" w14:textId="54EC84B7" w:rsidR="00647564" w:rsidRDefault="00647564" w:rsidP="00D43A10"/>
          <w:p w14:paraId="10AC4C9B" w14:textId="1F8F5A0C" w:rsidR="00647564" w:rsidRDefault="00F6175E" w:rsidP="00D43A10">
            <w:sdt>
              <w:sdtPr>
                <w:rPr>
                  <w:rFonts w:cstheme="minorHAnsi"/>
                </w:rPr>
                <w:id w:val="1971012656"/>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w:t>
            </w:r>
            <w:r w:rsidR="00647564">
              <w:t>I’m open to learn</w:t>
            </w:r>
          </w:p>
          <w:p w14:paraId="4F7A8A8A" w14:textId="2B21A75A" w:rsidR="00985D3B" w:rsidRDefault="00985D3B" w:rsidP="00D43A10"/>
          <w:p w14:paraId="451DEBA8" w14:textId="30B001A0" w:rsidR="00985D3B" w:rsidRDefault="00F6175E" w:rsidP="00D43A10">
            <w:sdt>
              <w:sdtPr>
                <w:rPr>
                  <w:rFonts w:cstheme="minorHAnsi"/>
                </w:rPr>
                <w:id w:val="-1292127527"/>
                <w14:checkbox>
                  <w14:checked w14:val="0"/>
                  <w14:checkedState w14:val="2612" w14:font="MS Gothic"/>
                  <w14:uncheckedState w14:val="2610" w14:font="MS Gothic"/>
                </w14:checkbox>
              </w:sdtPr>
              <w:sdtEndPr/>
              <w:sdtContent>
                <w:r w:rsidR="00985D3B">
                  <w:rPr>
                    <w:rFonts w:ascii="MS Gothic" w:eastAsia="MS Gothic" w:hAnsi="MS Gothic" w:cstheme="minorHAnsi" w:hint="eastAsia"/>
                  </w:rPr>
                  <w:t>☐</w:t>
                </w:r>
              </w:sdtContent>
            </w:sdt>
            <w:r w:rsidR="00985D3B">
              <w:t xml:space="preserve"> I</w:t>
            </w:r>
            <w:r w:rsidR="00AB0C94">
              <w:t xml:space="preserve"> ha</w:t>
            </w:r>
            <w:r w:rsidR="00985D3B">
              <w:t>ve good communication skills</w:t>
            </w:r>
          </w:p>
          <w:p w14:paraId="58A44D00" w14:textId="11F5F424" w:rsidR="001030D8" w:rsidRPr="009D3B47" w:rsidRDefault="001030D8" w:rsidP="00D43A10"/>
        </w:tc>
      </w:tr>
    </w:tbl>
    <w:p w14:paraId="62580DB6" w14:textId="6712E432" w:rsidR="00490C1D" w:rsidRDefault="00490C1D" w:rsidP="00401BAE">
      <w:pPr>
        <w:spacing w:after="0" w:line="276" w:lineRule="auto"/>
        <w:jc w:val="center"/>
      </w:pPr>
    </w:p>
    <w:p w14:paraId="5AC92D47" w14:textId="72DAD1D5" w:rsidR="00490C1D" w:rsidRDefault="00490C1D" w:rsidP="00401BAE">
      <w:pPr>
        <w:spacing w:after="0" w:line="276" w:lineRule="auto"/>
        <w:jc w:val="center"/>
      </w:pPr>
    </w:p>
    <w:sectPr w:rsidR="00490C1D" w:rsidSect="00901C70">
      <w:headerReference w:type="first" r:id="rId17"/>
      <w:footerReference w:type="first" r:id="rId18"/>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E3D4" w14:textId="77777777" w:rsidR="00F6175E" w:rsidRDefault="00F6175E" w:rsidP="00B22564">
      <w:r>
        <w:separator/>
      </w:r>
    </w:p>
  </w:endnote>
  <w:endnote w:type="continuationSeparator" w:id="0">
    <w:p w14:paraId="7A571ED0" w14:textId="77777777" w:rsidR="00F6175E" w:rsidRDefault="00F6175E" w:rsidP="00B22564">
      <w:r>
        <w:continuationSeparator/>
      </w:r>
    </w:p>
  </w:endnote>
  <w:endnote w:type="continuationNotice" w:id="1">
    <w:p w14:paraId="4A49BC32" w14:textId="77777777" w:rsidR="00F6175E" w:rsidRDefault="00F61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624"/>
    </w:tblGrid>
    <w:tr w:rsidR="00E43910" w14:paraId="287F288F" w14:textId="77777777" w:rsidTr="00584BE8">
      <w:trPr>
        <w:trHeight w:val="902"/>
      </w:trPr>
      <w:tc>
        <w:tcPr>
          <w:tcW w:w="3397" w:type="dxa"/>
        </w:tcPr>
        <w:p w14:paraId="060C3066" w14:textId="77777777" w:rsidR="00E43910" w:rsidRDefault="00E43910" w:rsidP="00E43910">
          <w:pPr>
            <w:pStyle w:val="Footer"/>
          </w:pPr>
          <w:r>
            <w:rPr>
              <w:noProof/>
            </w:rPr>
            <w:drawing>
              <wp:inline distT="0" distB="0" distL="0" distR="0" wp14:anchorId="3143AF32" wp14:editId="0CA4E251">
                <wp:extent cx="1951630" cy="426482"/>
                <wp:effectExtent l="0" t="0" r="0" b="0"/>
                <wp:docPr id="29" name="Imagem 2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624" w:type="dxa"/>
          <w:vAlign w:val="center"/>
        </w:tcPr>
        <w:p w14:paraId="1CA95DC6" w14:textId="77777777" w:rsidR="00E43910" w:rsidRPr="005C256A" w:rsidRDefault="00E43910" w:rsidP="00E43910">
          <w:pPr>
            <w:pStyle w:val="Footer"/>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A7AF" w14:textId="1A0A4763" w:rsidR="005C256A" w:rsidRDefault="005C256A">
    <w:pPr>
      <w:pStyle w:val="Footer"/>
      <w:jc w:val="right"/>
    </w:pPr>
  </w:p>
  <w:p w14:paraId="483B9557" w14:textId="77777777" w:rsidR="00BA4816" w:rsidRDefault="00BA4816" w:rsidP="00BA4816">
    <w:pPr>
      <w:pStyle w:val="Footer"/>
      <w:jc w:val="right"/>
    </w:pP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624"/>
    </w:tblGrid>
    <w:tr w:rsidR="00BA4816" w14:paraId="0852974E" w14:textId="77777777" w:rsidTr="00584BE8">
      <w:trPr>
        <w:trHeight w:val="902"/>
      </w:trPr>
      <w:tc>
        <w:tcPr>
          <w:tcW w:w="3397" w:type="dxa"/>
        </w:tcPr>
        <w:p w14:paraId="30DD0113" w14:textId="77777777" w:rsidR="00BA4816" w:rsidRDefault="00BA4816" w:rsidP="00BA4816">
          <w:pPr>
            <w:pStyle w:val="Footer"/>
          </w:pPr>
          <w:r>
            <w:rPr>
              <w:noProof/>
            </w:rPr>
            <w:drawing>
              <wp:inline distT="0" distB="0" distL="0" distR="0" wp14:anchorId="638348B3" wp14:editId="3E88F22A">
                <wp:extent cx="1951630" cy="426482"/>
                <wp:effectExtent l="0" t="0" r="0" b="0"/>
                <wp:docPr id="32" name="Imagem 32"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624" w:type="dxa"/>
          <w:vAlign w:val="center"/>
        </w:tcPr>
        <w:p w14:paraId="297F00E8" w14:textId="77777777" w:rsidR="00BA4816" w:rsidRPr="005C256A" w:rsidRDefault="00BA4816" w:rsidP="00BA4816">
          <w:pPr>
            <w:pStyle w:val="Footer"/>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77777777"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A24B" w14:textId="77777777" w:rsidR="00F6175E" w:rsidRDefault="00F6175E" w:rsidP="00B22564">
      <w:r>
        <w:separator/>
      </w:r>
    </w:p>
  </w:footnote>
  <w:footnote w:type="continuationSeparator" w:id="0">
    <w:p w14:paraId="3D683FD1" w14:textId="77777777" w:rsidR="00F6175E" w:rsidRDefault="00F6175E" w:rsidP="00B22564">
      <w:r>
        <w:continuationSeparator/>
      </w:r>
    </w:p>
  </w:footnote>
  <w:footnote w:type="continuationNotice" w:id="1">
    <w:p w14:paraId="37C05DB2" w14:textId="77777777" w:rsidR="00F6175E" w:rsidRDefault="00F61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8C1" w14:textId="6F1CEBCE" w:rsidR="002C333A" w:rsidRDefault="00BA4816" w:rsidP="002C333A">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58243" behindDoc="1" locked="0" layoutInCell="1" allowOverlap="1" wp14:anchorId="34CD7AEC" wp14:editId="62EDEAA4">
          <wp:simplePos x="0" y="0"/>
          <wp:positionH relativeFrom="column">
            <wp:posOffset>66675</wp:posOffset>
          </wp:positionH>
          <wp:positionV relativeFrom="paragraph">
            <wp:posOffset>-174625</wp:posOffset>
          </wp:positionV>
          <wp:extent cx="771525" cy="479735"/>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626E35" w14:textId="0932E397" w:rsidR="005C256A" w:rsidRPr="002C333A" w:rsidRDefault="005C256A" w:rsidP="002C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29"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zX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J5G7Nc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A741" w14:textId="21B3E90F" w:rsidR="00BA4816" w:rsidRDefault="00BA4816" w:rsidP="00145FD1">
    <w:pPr>
      <w:pStyle w:val="Header"/>
    </w:pPr>
    <w:r>
      <w:rPr>
        <w:noProof/>
      </w:rPr>
      <mc:AlternateContent>
        <mc:Choice Requires="wps">
          <w:drawing>
            <wp:anchor distT="45720" distB="45720" distL="114300" distR="114300" simplePos="0" relativeHeight="251664387" behindDoc="0" locked="0" layoutInCell="1" allowOverlap="1" wp14:anchorId="51DBC136" wp14:editId="3B845D87">
              <wp:simplePos x="0" y="0"/>
              <wp:positionH relativeFrom="column">
                <wp:posOffset>5629275</wp:posOffset>
              </wp:positionH>
              <wp:positionV relativeFrom="paragraph">
                <wp:posOffset>-47625</wp:posOffset>
              </wp:positionV>
              <wp:extent cx="2360930" cy="44767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3FE06E9D" w14:textId="77777777" w:rsidR="00BA4816" w:rsidRPr="007F6B3C" w:rsidRDefault="00BA4816"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DBC136" id="_x0000_t202" coordsize="21600,21600" o:spt="202" path="m,l,21600r21600,l21600,xe">
              <v:stroke joinstyle="miter"/>
              <v:path gradientshapeok="t" o:connecttype="rect"/>
            </v:shapetype>
            <v:shape id="_x0000_s1031" type="#_x0000_t202" style="position:absolute;margin-left:443.25pt;margin-top:-3.75pt;width:185.9pt;height:35.25pt;z-index:25166438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BN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" filled="f" stroked="f">
              <v:textbox>
                <w:txbxContent>
                  <w:p w14:paraId="3FE06E9D" w14:textId="77777777" w:rsidR="00BA4816" w:rsidRPr="007F6B3C" w:rsidRDefault="00BA4816"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5411" behindDoc="1" locked="0" layoutInCell="1" allowOverlap="1" wp14:anchorId="168C56E0" wp14:editId="7B225B39">
          <wp:simplePos x="0" y="0"/>
          <wp:positionH relativeFrom="column">
            <wp:posOffset>0</wp:posOffset>
          </wp:positionH>
          <wp:positionV relativeFrom="paragraph">
            <wp:posOffset>0</wp:posOffset>
          </wp:positionV>
          <wp:extent cx="771525" cy="47973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2847FF" w14:textId="7EAD4853" w:rsidR="00BA4816" w:rsidRDefault="00BA4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2"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21762"/>
    <w:rsid w:val="001354EF"/>
    <w:rsid w:val="00141230"/>
    <w:rsid w:val="00143E80"/>
    <w:rsid w:val="00145FD1"/>
    <w:rsid w:val="0014671C"/>
    <w:rsid w:val="001502B2"/>
    <w:rsid w:val="00161C0E"/>
    <w:rsid w:val="00167CE5"/>
    <w:rsid w:val="001734C6"/>
    <w:rsid w:val="00187AE8"/>
    <w:rsid w:val="00191E10"/>
    <w:rsid w:val="00194DF0"/>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5E3"/>
    <w:rsid w:val="00250137"/>
    <w:rsid w:val="00252BE2"/>
    <w:rsid w:val="00254BE0"/>
    <w:rsid w:val="00264840"/>
    <w:rsid w:val="0027062D"/>
    <w:rsid w:val="00271C60"/>
    <w:rsid w:val="00276327"/>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45C24"/>
    <w:rsid w:val="00362116"/>
    <w:rsid w:val="00365590"/>
    <w:rsid w:val="00370DBF"/>
    <w:rsid w:val="00371A59"/>
    <w:rsid w:val="003738B6"/>
    <w:rsid w:val="00382F8B"/>
    <w:rsid w:val="003860C4"/>
    <w:rsid w:val="00392D49"/>
    <w:rsid w:val="003939A1"/>
    <w:rsid w:val="003B7EEC"/>
    <w:rsid w:val="003D1574"/>
    <w:rsid w:val="003D1746"/>
    <w:rsid w:val="003D665F"/>
    <w:rsid w:val="003D7E06"/>
    <w:rsid w:val="003E357B"/>
    <w:rsid w:val="003E6D32"/>
    <w:rsid w:val="003E7EF6"/>
    <w:rsid w:val="003F1178"/>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E0A1F"/>
    <w:rsid w:val="004E2630"/>
    <w:rsid w:val="004E4F33"/>
    <w:rsid w:val="004E6C00"/>
    <w:rsid w:val="004E79A6"/>
    <w:rsid w:val="004F13DA"/>
    <w:rsid w:val="004F3D1E"/>
    <w:rsid w:val="004F7367"/>
    <w:rsid w:val="00503CA6"/>
    <w:rsid w:val="00510139"/>
    <w:rsid w:val="0051068A"/>
    <w:rsid w:val="00510A4A"/>
    <w:rsid w:val="00511177"/>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28C9"/>
    <w:rsid w:val="00645D05"/>
    <w:rsid w:val="00647564"/>
    <w:rsid w:val="006522F1"/>
    <w:rsid w:val="00653570"/>
    <w:rsid w:val="006777CD"/>
    <w:rsid w:val="00680053"/>
    <w:rsid w:val="00681936"/>
    <w:rsid w:val="00681DC7"/>
    <w:rsid w:val="00687A88"/>
    <w:rsid w:val="00692EED"/>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27F92"/>
    <w:rsid w:val="008325FA"/>
    <w:rsid w:val="00842F10"/>
    <w:rsid w:val="00844098"/>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397C"/>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D8E"/>
    <w:rsid w:val="00C021B0"/>
    <w:rsid w:val="00C06F9A"/>
    <w:rsid w:val="00C22166"/>
    <w:rsid w:val="00C26889"/>
    <w:rsid w:val="00C47A66"/>
    <w:rsid w:val="00C603D7"/>
    <w:rsid w:val="00C6369D"/>
    <w:rsid w:val="00C65068"/>
    <w:rsid w:val="00C67AA5"/>
    <w:rsid w:val="00C73DB0"/>
    <w:rsid w:val="00C92968"/>
    <w:rsid w:val="00CA648A"/>
    <w:rsid w:val="00CB257A"/>
    <w:rsid w:val="00CB3272"/>
    <w:rsid w:val="00CB483C"/>
    <w:rsid w:val="00CC0A9F"/>
    <w:rsid w:val="00CE2D49"/>
    <w:rsid w:val="00CE7855"/>
    <w:rsid w:val="00CF72D0"/>
    <w:rsid w:val="00D01B7C"/>
    <w:rsid w:val="00D10593"/>
    <w:rsid w:val="00D1192A"/>
    <w:rsid w:val="00D145AF"/>
    <w:rsid w:val="00D241A6"/>
    <w:rsid w:val="00D24734"/>
    <w:rsid w:val="00D317AF"/>
    <w:rsid w:val="00D326FD"/>
    <w:rsid w:val="00D43A10"/>
    <w:rsid w:val="00D46DE4"/>
    <w:rsid w:val="00D62696"/>
    <w:rsid w:val="00D72E71"/>
    <w:rsid w:val="00D80353"/>
    <w:rsid w:val="00D81FCF"/>
    <w:rsid w:val="00DA3C4A"/>
    <w:rsid w:val="00DB1A93"/>
    <w:rsid w:val="00DB7DD3"/>
    <w:rsid w:val="00DC197C"/>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43910"/>
    <w:rsid w:val="00E44BDF"/>
    <w:rsid w:val="00E53577"/>
    <w:rsid w:val="00E604F9"/>
    <w:rsid w:val="00E61B5F"/>
    <w:rsid w:val="00E7616B"/>
    <w:rsid w:val="00E834D1"/>
    <w:rsid w:val="00E85FAB"/>
    <w:rsid w:val="00E875A3"/>
    <w:rsid w:val="00E96CDB"/>
    <w:rsid w:val="00EC2D6F"/>
    <w:rsid w:val="00ED36AD"/>
    <w:rsid w:val="00ED38AA"/>
    <w:rsid w:val="00ED6D3D"/>
    <w:rsid w:val="00EE1328"/>
    <w:rsid w:val="00EE4EE8"/>
    <w:rsid w:val="00EF2ECE"/>
    <w:rsid w:val="00F12E25"/>
    <w:rsid w:val="00F253EC"/>
    <w:rsid w:val="00F334A4"/>
    <w:rsid w:val="00F44DED"/>
    <w:rsid w:val="00F45E14"/>
    <w:rsid w:val="00F555D5"/>
    <w:rsid w:val="00F55D25"/>
    <w:rsid w:val="00F56BE5"/>
    <w:rsid w:val="00F5713F"/>
    <w:rsid w:val="00F6175E"/>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Words>
  <Characters>1156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30</cp:lastModifiedBy>
  <cp:revision>2</cp:revision>
  <dcterms:created xsi:type="dcterms:W3CDTF">2021-12-06T15:44:00Z</dcterms:created>
  <dcterms:modified xsi:type="dcterms:W3CDTF">2021-12-06T15:44:00Z</dcterms:modified>
</cp:coreProperties>
</file>