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9887" w14:textId="5F01DD6F" w:rsidR="00C42B15" w:rsidRDefault="00F37171" w:rsidP="00C42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CA7BBF6" wp14:editId="1C066537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915025" cy="13906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8DF01" w14:textId="4556340F" w:rsidR="00355742" w:rsidRDefault="0012146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12146E"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Програма за обучение на ментора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BBF6" id="Rectangle 219" o:spid="_x0000_s1026" style="position:absolute;margin-left:-.75pt;margin-top:1.05pt;width:465.75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m2ygEAAIADAAAOAAAAZHJzL2Uyb0RvYy54bWysU8tu2zAQvAfoPxC815LcKIkFy0HRwEWB&#10;oDWS9ANoirQI8FUubcl/3yXlOG5zK3qh9+XdmdnV8n40mhxEAOVsS6tZSYmw3HXK7lr682X98Y4S&#10;iMx2TDsrWnoUQO9XH66Wg2/E3PVOdyIQbGKhGXxL+xh9UxTAe2EYzJwXFpPSBcMiumFXdIEN2N3o&#10;Yl6WN8XgQueD4wIAow9Tkq5yfykFjz+kBBGJbilii/kN+d2mt1gtWbMLzPeKn2Cwf0BhmLI49Nzq&#10;gUVG9kG9a2UUDw6cjDPuTOGkVFxkDsimKv9i89wzLzIXFAf8WSb4f23598MmENW1dF4tKLHM4JKe&#10;UDZmd1qQFESJBg8NVj77TTh5gGbiO8pg0i8yIWOW9XiWVYyRcAzWi6ou5zUlHHPVp0V5U2fhi7e/&#10;+wDxq3CGJKOlAQFkOdnhESKOxNLXkjTNurXSOu9O2z8CWJgiRUI8YUxWHLdjJlm9stm67ojEwfO1&#10;wpGPDOKGBVx9RcmA59BS+LVnQVCiv1nUe1FdJwYxO9f1bYnHFC4z28sMs7x3eGWRksn8EvPNTVA/&#10;76OTKtNK4CYoJ8y45sz2dJLpji79XPX24ax+AwAA//8DAFBLAwQUAAYACAAAACEAieAF5toAAAAI&#10;AQAADwAAAGRycy9kb3ducmV2LnhtbEyPMU/DMBSEdyT+g/WQ2FrbgVYQ4lQIwcBI2oHRjR9JhP0c&#10;xU6b/nseE4ynO919V+2W4MUJpzREMqDXCgRSG91AnYHD/m31ACJlS876SGjgggl29fVVZUsXz/SB&#10;pyZ3gksoldZAn/NYSpnaHoNN6zgisfcVp2Azy6mTbrJnLg9eFkptZbAD8UJvR3zpsf1u5mBgRO9m&#10;f9+oz1a+TqS373t52Rhze7M8P4HIuOS/MPziMzrUzHSMM7kkvIGV3nDSQKFBsP14p/jakXWhNci6&#10;kv8P1D8AAAD//wMAUEsBAi0AFAAGAAgAAAAhALaDOJL+AAAA4QEAABMAAAAAAAAAAAAAAAAAAAAA&#10;AFtDb250ZW50X1R5cGVzXS54bWxQSwECLQAUAAYACAAAACEAOP0h/9YAAACUAQAACwAAAAAAAAAA&#10;AAAAAAAvAQAAX3JlbHMvLnJlbHNQSwECLQAUAAYACAAAACEA9pqJtsoBAACAAwAADgAAAAAAAAAA&#10;AAAAAAAuAgAAZHJzL2Uyb0RvYy54bWxQSwECLQAUAAYACAAAACEAieAF5toAAAAIAQAADwAAAAAA&#10;AAAAAAAAAAAkBAAAZHJzL2Rvd25yZXYueG1sUEsFBgAAAAAEAAQA8wAAACsFAAAAAA==&#10;" filled="f" stroked="f">
                <v:textbox inset="2.53958mm,1.2694mm,2.53958mm,1.2694mm">
                  <w:txbxContent>
                    <w:p w14:paraId="3D88DF01" w14:textId="4556340F" w:rsidR="00355742" w:rsidRDefault="0012146E">
                      <w:pPr>
                        <w:spacing w:line="258" w:lineRule="auto"/>
                        <w:jc w:val="center"/>
                        <w:textDirection w:val="btLr"/>
                      </w:pPr>
                      <w:r w:rsidRPr="0012146E"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Програма за обучение на ментора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457C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756EDB1" wp14:editId="26486491">
                <wp:simplePos x="0" y="0"/>
                <wp:positionH relativeFrom="column">
                  <wp:posOffset>-476250</wp:posOffset>
                </wp:positionH>
                <wp:positionV relativeFrom="paragraph">
                  <wp:posOffset>1689735</wp:posOffset>
                </wp:positionV>
                <wp:extent cx="7028180" cy="10668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45644" w14:textId="77777777" w:rsidR="006D1CE4" w:rsidRDefault="00A67BE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 w:rsidR="00B457CD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 xml:space="preserve">Учебна програма за обучение </w:t>
                            </w:r>
                          </w:p>
                          <w:p w14:paraId="19F07EB0" w14:textId="3A69851C" w:rsidR="00355742" w:rsidRDefault="00B457C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между поколенията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EDB1" id="Rectangle 222" o:spid="_x0000_s1027" style="position:absolute;margin-left:-37.5pt;margin-top:133.05pt;width:553.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FaxwEAAHkDAAAOAAAAZHJzL2Uyb0RvYy54bWysU9tuEzEQfUfiHyy/k72oTcMqmwpRBSFV&#10;EFH6AY7XzlryjbGT3fw9Y+82DfQN8eLMLTPnnJld349Gk5OAoJxtabUoKRGWu07ZQ0uff24/rCgJ&#10;kdmOaWdFS88i0PvN+3frwTeidr3TnQCCTWxoBt/SPkbfFEXgvTAsLJwXFpPSgWERXTgUHbABuxtd&#10;1GW5LAYHnQfHRQgYfZiSdJP7Syl4/C5lEJHoliK2mF/I7z69xWbNmgMw3ys+w2D/gMIwZXHopdUD&#10;i4wcQb1pZRQHF5yMC+5M4aRUXGQOyKYq/2Lz1DMvMhcUJ/iLTOH/teXfTjsgqmtpXdeUWGZwST9Q&#10;NmYPWpAURIkGHxqsfPI7mL2AZuI7SjDpF5mQMct6vsgqxkg4Bu/KelWtUH2OuapcLldlFr54/buH&#10;EL8IZ0gyWgoIIMvJTo8h4kgsfSlJ06zbKq3z7rT9I4CFKVIkxBPGZMVxP87A9647I+Pg+VbhrEcW&#10;4o4B7ryiZMA7aGn4dWQgKNFfLQr9sbqpb/FwsnNze4fQCVxn9tcZZnnv8LwiJZP5OeZjmzB+OkYn&#10;VeaTUE1QZrC430xzvsV0QNd+rnr9Yja/AQAA//8DAFBLAwQUAAYACAAAACEAJ+NEZd4AAAAMAQAA&#10;DwAAAGRycy9kb3ducmV2LnhtbEyPMU/DMBCFdyT+g3VIbK3tNg0oxKkQgoGRlIHRjY8kwj5HttOm&#10;/x53gvF0T+99X71fnGUnDHH0pECuBTCkzpuRegWfh7fVI7CYNBltPaGCC0bYN7c3ta6MP9MHntrU&#10;s1xCsdIKhpSmivPYDeh0XPsJKf++fXA65TP03AR9zuXO8o0QJXd6pLww6AlfBux+2tkpmNCa2Rat&#10;+Or4ayBZvh/4ZafU/d3y/AQs4ZL+wnDFz+jQZKajn8lEZhWsHnbZJSnYlKUEdk2Ircw2RwXFtpDA&#10;m5r/l2h+AQAA//8DAFBLAQItABQABgAIAAAAIQC2gziS/gAAAOEBAAATAAAAAAAAAAAAAAAAAAAA&#10;AABbQ29udGVudF9UeXBlc10ueG1sUEsBAi0AFAAGAAgAAAAhADj9If/WAAAAlAEAAAsAAAAAAAAA&#10;AAAAAAAALwEAAF9yZWxzLy5yZWxzUEsBAi0AFAAGAAgAAAAhAEjUUVrHAQAAeQMAAA4AAAAAAAAA&#10;AAAAAAAALgIAAGRycy9lMm9Eb2MueG1sUEsBAi0AFAAGAAgAAAAhACfjRGXeAAAADAEAAA8AAAAA&#10;AAAAAAAAAAAAIQQAAGRycy9kb3ducmV2LnhtbFBLBQYAAAAABAAEAPMAAAAsBQAAAAA=&#10;" filled="f" stroked="f">
                <v:textbox inset="2.53958mm,1.2694mm,2.53958mm,1.2694mm">
                  <w:txbxContent>
                    <w:p w14:paraId="7D245644" w14:textId="77777777" w:rsidR="006D1CE4" w:rsidRDefault="00A67BE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 w:rsidR="00B457CD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 xml:space="preserve">Учебна програма за обучение </w:t>
                      </w:r>
                    </w:p>
                    <w:p w14:paraId="19F07EB0" w14:textId="3A69851C" w:rsidR="00355742" w:rsidRDefault="00B457C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между поколенията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71365A6D" w14:textId="77777777" w:rsidR="00B457CD" w:rsidRDefault="00B457CD" w:rsidP="00B457CD">
      <w:pPr>
        <w:pStyle w:val="Heading2"/>
        <w:jc w:val="both"/>
      </w:pPr>
      <w:bookmarkStart w:id="1" w:name="Модул_оценка"/>
      <w:r>
        <w:rPr>
          <w:lang w:val="bg-BG"/>
        </w:rPr>
        <w:t>Модул Оценка на обучението</w:t>
      </w:r>
      <w:r>
        <w:t xml:space="preserve"> </w:t>
      </w:r>
    </w:p>
    <w:p w14:paraId="7C2EB388" w14:textId="13242583" w:rsidR="00355742" w:rsidRDefault="00A67BE7">
      <w:pPr>
        <w:pStyle w:val="Heading4"/>
      </w:pPr>
      <w:bookmarkStart w:id="2" w:name="_heading=h.neonjk8x4wmh" w:colFirst="0" w:colLast="0"/>
      <w:bookmarkEnd w:id="1"/>
      <w:bookmarkEnd w:id="2"/>
      <w:r>
        <w:t xml:space="preserve">I. </w:t>
      </w:r>
      <w:r w:rsidR="00652242">
        <w:rPr>
          <w:lang w:val="bg-BG"/>
        </w:rPr>
        <w:t>Л</w:t>
      </w:r>
      <w:r w:rsidR="00B457CD">
        <w:rPr>
          <w:lang w:val="bg-BG"/>
        </w:rPr>
        <w:t>ист</w:t>
      </w:r>
      <w:r w:rsidR="00652242">
        <w:rPr>
          <w:lang w:val="bg-BG"/>
        </w:rPr>
        <w:t xml:space="preserve"> за оценяване</w:t>
      </w:r>
      <w:r>
        <w:t xml:space="preserve">: </w:t>
      </w:r>
    </w:p>
    <w:p w14:paraId="6502BE1F" w14:textId="77777777" w:rsidR="0012146E" w:rsidRPr="0012146E" w:rsidRDefault="0012146E" w:rsidP="0012146E">
      <w:pPr>
        <w:rPr>
          <w:rFonts w:eastAsia="Open Sans Light" w:cs="Open Sans Light"/>
          <w:b/>
          <w:color w:val="93D4CC"/>
          <w:lang w:val="bg-BG" w:eastAsia="bg-BG"/>
        </w:rPr>
      </w:pPr>
      <w:bookmarkStart w:id="3" w:name="_heading=h.qwkym41km1ws" w:colFirst="0" w:colLast="0"/>
      <w:bookmarkEnd w:id="3"/>
      <w:r w:rsidRPr="0012146E">
        <w:rPr>
          <w:rFonts w:eastAsia="Open Sans Light" w:cs="Open Sans Light"/>
          <w:b/>
          <w:color w:val="93D4CC"/>
          <w:lang w:val="bg-BG" w:eastAsia="bg-BG"/>
        </w:rPr>
        <w:t>Тест</w:t>
      </w:r>
    </w:p>
    <w:p w14:paraId="35449FA0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Какво е най-точното определение за менторство</w:t>
      </w:r>
      <w:r w:rsidRPr="0012146E">
        <w:rPr>
          <w:rFonts w:eastAsia="Open Sans Light" w:cs="Open Sans Light"/>
          <w:color w:val="636A6F"/>
          <w:lang w:val="en-GB" w:eastAsia="bg-BG"/>
        </w:rPr>
        <w:t>?</w:t>
      </w:r>
    </w:p>
    <w:p w14:paraId="24AC9A56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Менторството е реципрочна връзка между двама индивиди,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които споделят обща цел</w:t>
      </w:r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0CA9AD96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Менторството е връзката между преподаване и учене,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фокусирана върху кариерно развитие</w:t>
      </w:r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64750CE3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Менторските отношения са фокусирани върху персоналното и професионалното развитие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  <w:r w:rsidRPr="0012146E">
        <w:rPr>
          <w:rFonts w:eastAsia="Open Sans Light" w:cs="Open Sans Light"/>
          <w:color w:val="636A6F"/>
          <w:lang w:val="bg-BG" w:eastAsia="bg-BG"/>
        </w:rPr>
        <w:t>С цел да изгради увереност у наставлявания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r w:rsidRPr="0012146E">
        <w:rPr>
          <w:rFonts w:eastAsia="Open Sans Light" w:cs="Open Sans Light"/>
          <w:color w:val="636A6F"/>
          <w:lang w:val="bg-BG" w:eastAsia="bg-BG"/>
        </w:rPr>
        <w:t>менторската връзка се основава на честност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r w:rsidRPr="0012146E">
        <w:rPr>
          <w:rFonts w:eastAsia="Open Sans Light" w:cs="Open Sans Light"/>
          <w:color w:val="636A6F"/>
          <w:lang w:val="bg-BG" w:eastAsia="bg-BG"/>
        </w:rPr>
        <w:t>доверие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обмен на знание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proofErr w:type="spellStart"/>
      <w:r w:rsidRPr="0012146E">
        <w:rPr>
          <w:rFonts w:eastAsia="Open Sans Light" w:cs="Open Sans Light"/>
          <w:lang w:val="en-GB" w:eastAsia="bg-BG"/>
        </w:rPr>
        <w:t>насърчаване</w:t>
      </w:r>
      <w:proofErr w:type="spellEnd"/>
      <w:r w:rsidRPr="0012146E">
        <w:rPr>
          <w:rFonts w:eastAsia="Open Sans Light" w:cs="Open Sans Light"/>
          <w:lang w:val="en-GB" w:eastAsia="bg-BG"/>
        </w:rPr>
        <w:t xml:space="preserve"> и </w:t>
      </w:r>
      <w:r w:rsidRPr="0012146E">
        <w:rPr>
          <w:rFonts w:eastAsia="Open Sans Light" w:cs="Open Sans Light"/>
          <w:lang w:val="bg-BG" w:eastAsia="bg-BG"/>
        </w:rPr>
        <w:t>подкрепа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797C3F8C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Open Sans Light" w:cs="Open Sans Light"/>
          <w:color w:val="636A6F"/>
          <w:lang w:val="en-GB" w:eastAsia="bg-BG"/>
        </w:rPr>
      </w:pPr>
    </w:p>
    <w:p w14:paraId="2E9ECAF5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Според Вас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r w:rsidRPr="0012146E">
        <w:rPr>
          <w:rFonts w:eastAsia="Open Sans Light" w:cs="Open Sans Light"/>
          <w:color w:val="636A6F"/>
          <w:lang w:val="bg-BG" w:eastAsia="bg-BG"/>
        </w:rPr>
        <w:t>има ли съществена разлика между менторството и обратното менторство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? </w:t>
      </w:r>
      <w:r w:rsidRPr="0012146E">
        <w:rPr>
          <w:rFonts w:eastAsia="Open Sans Light" w:cs="Open Sans Light"/>
          <w:color w:val="636A6F"/>
          <w:lang w:val="bg-BG" w:eastAsia="bg-BG"/>
        </w:rPr>
        <w:t>Обосновете отговора си</w:t>
      </w:r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1CDCDE77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Да</w:t>
      </w:r>
    </w:p>
    <w:p w14:paraId="604F3D51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Не</w:t>
      </w:r>
    </w:p>
    <w:p w14:paraId="5AF02E35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Open Sans Light" w:cs="Open Sans Light"/>
          <w:color w:val="636A6F"/>
          <w:lang w:val="en-GB" w:eastAsia="bg-BG"/>
        </w:rPr>
      </w:pPr>
    </w:p>
    <w:p w14:paraId="4B2982AB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Кое от списъка по-долу покрива качествата,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необходими на добрия ментор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? </w:t>
      </w:r>
    </w:p>
    <w:p w14:paraId="1286A4AE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Обучител и учител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разрешаващ проблеми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мотиватор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слушател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водач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инфлуенсър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човек, осъществяващ нетуъркинг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5268506C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Твоят най-добър приятел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отличен слушател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някой, който отваря врати пред теб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не винаги е на разположение</w:t>
      </w:r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06E21555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Open Sans Light" w:cs="Open Sans Light"/>
          <w:color w:val="636A6F"/>
          <w:lang w:val="en-GB" w:eastAsia="bg-BG"/>
        </w:rPr>
      </w:pPr>
    </w:p>
    <w:p w14:paraId="2A59060B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Каква е главната роля на ментора в менторските взаимотношения</w:t>
      </w:r>
      <w:r w:rsidRPr="0012146E">
        <w:rPr>
          <w:rFonts w:eastAsia="Open Sans Light" w:cs="Open Sans Light"/>
          <w:color w:val="636A6F"/>
          <w:lang w:val="en-GB" w:eastAsia="bg-BG"/>
        </w:rPr>
        <w:t>?</w:t>
      </w:r>
    </w:p>
    <w:p w14:paraId="34499542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lastRenderedPageBreak/>
        <w:t>Да обръща специално внимание на културните и социални разлики</w:t>
      </w:r>
      <w:r w:rsidRPr="0012146E">
        <w:rPr>
          <w:rFonts w:eastAsia="Open Sans Light" w:cs="Open Sans Light"/>
          <w:color w:val="636A6F"/>
          <w:lang w:val="en-GB" w:eastAsia="bg-BG"/>
        </w:rPr>
        <w:t>;</w:t>
      </w:r>
      <w:r w:rsidRPr="0012146E">
        <w:rPr>
          <w:rFonts w:eastAsia="Open Sans Light" w:cs="Open Sans Light"/>
          <w:color w:val="636A6F"/>
          <w:lang w:val="bg-BG" w:eastAsia="bg-BG"/>
        </w:rPr>
        <w:t xml:space="preserve"> на джендър съображенията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 xml:space="preserve">на </w:t>
      </w:r>
      <w:proofErr w:type="spellStart"/>
      <w:r w:rsidRPr="0012146E">
        <w:rPr>
          <w:rFonts w:eastAsia="Open Sans Light" w:cs="Open Sans Light"/>
          <w:lang w:val="en-GB" w:eastAsia="bg-BG"/>
        </w:rPr>
        <w:t>поверителност</w:t>
      </w:r>
      <w:proofErr w:type="spellEnd"/>
      <w:r w:rsidRPr="0012146E">
        <w:rPr>
          <w:rFonts w:eastAsia="Open Sans Light" w:cs="Open Sans Light"/>
          <w:lang w:val="bg-BG" w:eastAsia="bg-BG"/>
        </w:rPr>
        <w:t>та</w:t>
      </w:r>
      <w:r w:rsidRPr="0012146E">
        <w:rPr>
          <w:rFonts w:eastAsia="Open Sans Light" w:cs="Open Sans Light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lang w:val="en-GB" w:eastAsia="bg-BG"/>
        </w:rPr>
        <w:t>конфликт</w:t>
      </w:r>
      <w:proofErr w:type="spellEnd"/>
      <w:r w:rsidRPr="0012146E">
        <w:rPr>
          <w:rFonts w:eastAsia="Open Sans Light" w:cs="Open Sans Light"/>
          <w:lang w:val="bg-BG" w:eastAsia="bg-BG"/>
        </w:rPr>
        <w:t>а</w:t>
      </w:r>
      <w:r w:rsidRPr="0012146E">
        <w:rPr>
          <w:rFonts w:eastAsia="Open Sans Light" w:cs="Open Sans Light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lang w:val="en-GB" w:eastAsia="bg-BG"/>
        </w:rPr>
        <w:t>интереси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05EFE6D6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Да осигурява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подкрепа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r w:rsidRPr="0012146E">
        <w:rPr>
          <w:rFonts w:eastAsia="Open Sans Light" w:cs="Open Sans Light"/>
          <w:color w:val="636A6F"/>
          <w:lang w:val="bg-BG" w:eastAsia="bg-BG"/>
        </w:rPr>
        <w:t xml:space="preserve">дава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обратна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връзка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когато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наставляваният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има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проблеми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5F775BC2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Да подкрепя и да бъде учител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r w:rsidRPr="0012146E">
        <w:rPr>
          <w:rFonts w:eastAsia="Open Sans Light" w:cs="Open Sans Light"/>
          <w:color w:val="636A6F"/>
          <w:lang w:val="bg-BG" w:eastAsia="bg-BG"/>
        </w:rPr>
        <w:t>да решава проблеми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r w:rsidRPr="0012146E">
        <w:rPr>
          <w:rFonts w:eastAsia="Open Sans Light" w:cs="Open Sans Light"/>
          <w:color w:val="636A6F"/>
          <w:lang w:val="bg-BG" w:eastAsia="bg-BG"/>
        </w:rPr>
        <w:t>мотиватор, слушател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r w:rsidRPr="0012146E">
        <w:rPr>
          <w:rFonts w:eastAsia="Open Sans Light" w:cs="Open Sans Light"/>
          <w:color w:val="636A6F"/>
          <w:lang w:val="bg-BG" w:eastAsia="bg-BG"/>
        </w:rPr>
        <w:t>водач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r w:rsidRPr="0012146E">
        <w:rPr>
          <w:rFonts w:eastAsia="Open Sans Light" w:cs="Open Sans Light"/>
          <w:color w:val="636A6F"/>
          <w:lang w:val="bg-BG" w:eastAsia="bg-BG"/>
        </w:rPr>
        <w:t>инфлуенсър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и човек, който да „отваря врати“ за своя наставляван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01080E47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Open Sans Light" w:cs="Open Sans Light"/>
          <w:color w:val="636A6F"/>
          <w:lang w:val="en-GB" w:eastAsia="bg-BG"/>
        </w:rPr>
      </w:pPr>
    </w:p>
    <w:p w14:paraId="2D186361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Какви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основните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отговорности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наставлявания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в </w:t>
      </w:r>
      <w:r w:rsidRPr="0012146E">
        <w:rPr>
          <w:rFonts w:eastAsia="Open Sans Light" w:cs="Open Sans Light"/>
          <w:color w:val="636A6F"/>
          <w:lang w:val="bg-BG" w:eastAsia="bg-BG"/>
        </w:rPr>
        <w:t>менторските взаимоотношения</w:t>
      </w:r>
      <w:r w:rsidRPr="0012146E">
        <w:rPr>
          <w:rFonts w:eastAsia="Open Sans Light" w:cs="Open Sans Light"/>
          <w:color w:val="636A6F"/>
          <w:lang w:val="en-GB" w:eastAsia="bg-BG"/>
        </w:rPr>
        <w:t>?</w:t>
      </w:r>
    </w:p>
    <w:p w14:paraId="1BA952D0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Да има желание да се учи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49DABAFC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Да може да слуша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67442754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Да участва активно във всички менторски сесии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3CA5B881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eastAsia="Open Sans Light" w:cs="Open Sans Light"/>
          <w:color w:val="636A6F"/>
          <w:lang w:val="en-GB" w:eastAsia="bg-BG"/>
        </w:rPr>
      </w:pPr>
    </w:p>
    <w:p w14:paraId="3CA3F16C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Активното слушане от страна на ментора ексклузивно умение ли 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? </w:t>
      </w:r>
      <w:r w:rsidRPr="0012146E">
        <w:rPr>
          <w:rFonts w:eastAsia="Open Sans Light" w:cs="Open Sans Light"/>
          <w:color w:val="636A6F"/>
          <w:lang w:val="bg-BG" w:eastAsia="bg-BG"/>
        </w:rPr>
        <w:t>Обосновете отговора си.</w:t>
      </w:r>
    </w:p>
    <w:p w14:paraId="78719DCA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Да</w:t>
      </w:r>
    </w:p>
    <w:p w14:paraId="39BF3B41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Не</w:t>
      </w:r>
    </w:p>
    <w:p w14:paraId="7851039A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eastAsia="Open Sans Light" w:cs="Open Sans Light"/>
          <w:color w:val="636A6F"/>
          <w:lang w:val="en-GB" w:eastAsia="bg-BG"/>
        </w:rPr>
      </w:pPr>
    </w:p>
    <w:p w14:paraId="570426BA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Какво прави менторските отношения ефективни</w:t>
      </w:r>
      <w:r w:rsidRPr="0012146E">
        <w:rPr>
          <w:rFonts w:eastAsia="Open Sans Light" w:cs="Open Sans Light"/>
          <w:color w:val="636A6F"/>
          <w:lang w:val="en-GB" w:eastAsia="bg-BG"/>
        </w:rPr>
        <w:t>?</w:t>
      </w:r>
    </w:p>
    <w:p w14:paraId="554E8A1B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Провеждане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официални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срещи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сесии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с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общи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цели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между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ментора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наставлявания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41151429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Оформяне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официални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договорености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като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споразумения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за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менторство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редовни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срещи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официално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закриване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менторството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60B34761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Приятелството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доверието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между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двама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души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които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готови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да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се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учат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един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от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друг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58C62FF3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Open Sans Light" w:cs="Open Sans Light"/>
          <w:color w:val="636A6F"/>
          <w:lang w:val="en-GB" w:eastAsia="bg-BG"/>
        </w:rPr>
      </w:pPr>
    </w:p>
    <w:p w14:paraId="462A63B4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Какво определя една менторска програма като добра</w:t>
      </w:r>
      <w:r w:rsidRPr="0012146E">
        <w:rPr>
          <w:rFonts w:eastAsia="Open Sans Light" w:cs="Open Sans Light"/>
          <w:color w:val="636A6F"/>
          <w:lang w:val="en-GB" w:eastAsia="bg-BG"/>
        </w:rPr>
        <w:t>?</w:t>
      </w:r>
    </w:p>
    <w:p w14:paraId="633FD5D7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Инструментите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използвани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за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свързване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ментори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наставлявани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22FB9710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Ясното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дефиниране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стратегия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установяването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ясни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цели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определяне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стандарти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за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оценка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28DF0141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Волята за промяна</w:t>
      </w:r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0E3FD62F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Open Sans Light" w:cs="Open Sans Light"/>
          <w:color w:val="636A6F"/>
          <w:lang w:val="en-GB" w:eastAsia="bg-BG"/>
        </w:rPr>
      </w:pPr>
    </w:p>
    <w:p w14:paraId="42088C0F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Каква е най-добрата дефиниция за професионално електронно портфолио</w:t>
      </w:r>
      <w:r w:rsidRPr="0012146E">
        <w:rPr>
          <w:rFonts w:eastAsia="Open Sans Light" w:cs="Open Sans Light"/>
          <w:color w:val="636A6F"/>
          <w:lang w:val="en-GB" w:eastAsia="bg-BG"/>
        </w:rPr>
        <w:t>?</w:t>
      </w:r>
    </w:p>
    <w:p w14:paraId="5CF2041F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Обобщение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на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работни</w:t>
      </w:r>
      <w:proofErr w:type="spellEnd"/>
      <w:r w:rsidRPr="0012146E">
        <w:rPr>
          <w:rFonts w:eastAsia="Open Sans Light" w:cs="Open Sans Light"/>
          <w:color w:val="636A6F"/>
          <w:lang w:val="bg-BG" w:eastAsia="bg-BG"/>
        </w:rPr>
        <w:t>те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постижения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умения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компетенции</w:t>
      </w:r>
      <w:proofErr w:type="spellEnd"/>
      <w:r w:rsidRPr="0012146E">
        <w:rPr>
          <w:rFonts w:eastAsia="Open Sans Light" w:cs="Open Sans Light"/>
          <w:color w:val="636A6F"/>
          <w:lang w:val="bg-BG" w:eastAsia="bg-BG"/>
        </w:rPr>
        <w:t xml:space="preserve"> на даден човек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представени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в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цифров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формат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(</w:t>
      </w:r>
      <w:r w:rsidRPr="0012146E">
        <w:rPr>
          <w:rFonts w:eastAsia="Open Sans Light" w:cs="Open Sans Light"/>
          <w:color w:val="636A6F"/>
          <w:lang w:val="bg-BG" w:eastAsia="bg-BG"/>
        </w:rPr>
        <w:t>например личен уебсайт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). </w:t>
      </w:r>
    </w:p>
    <w:p w14:paraId="4B950FF3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Документ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който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описва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proofErr w:type="gramStart"/>
      <w:r w:rsidRPr="0012146E">
        <w:rPr>
          <w:rFonts w:eastAsia="Open Sans Light" w:cs="Open Sans Light"/>
          <w:color w:val="636A6F"/>
          <w:lang w:val="en-GB" w:eastAsia="bg-BG"/>
        </w:rPr>
        <w:t>накратко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образовател</w:t>
      </w:r>
      <w:proofErr w:type="spellEnd"/>
      <w:r w:rsidRPr="0012146E">
        <w:rPr>
          <w:rFonts w:eastAsia="Open Sans Light" w:cs="Open Sans Light"/>
          <w:color w:val="636A6F"/>
          <w:lang w:val="bg-BG" w:eastAsia="bg-BG"/>
        </w:rPr>
        <w:t>ния</w:t>
      </w:r>
      <w:proofErr w:type="gramEnd"/>
      <w:r w:rsidRPr="0012146E">
        <w:rPr>
          <w:rFonts w:eastAsia="Open Sans Light" w:cs="Open Sans Light"/>
          <w:color w:val="636A6F"/>
          <w:lang w:val="en-GB" w:eastAsia="bg-BG"/>
        </w:rPr>
        <w:t xml:space="preserve"> и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професионален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опит</w:t>
      </w:r>
      <w:proofErr w:type="spellEnd"/>
      <w:r w:rsidRPr="0012146E">
        <w:rPr>
          <w:rFonts w:eastAsia="Open Sans Light" w:cs="Open Sans Light"/>
          <w:color w:val="636A6F"/>
          <w:lang w:val="bg-BG" w:eastAsia="bg-BG"/>
        </w:rPr>
        <w:t xml:space="preserve"> на даден човек</w:t>
      </w:r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3091AC54" w14:textId="77777777" w:rsidR="0012146E" w:rsidRPr="0012146E" w:rsidRDefault="0012146E" w:rsidP="0012146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Open Sans Light" w:cs="Open Sans Light"/>
          <w:color w:val="636A6F"/>
          <w:lang w:val="en-GB" w:eastAsia="bg-BG"/>
        </w:rPr>
      </w:pPr>
    </w:p>
    <w:p w14:paraId="5F8CDE31" w14:textId="77777777" w:rsidR="0012146E" w:rsidRPr="0012146E" w:rsidRDefault="0012146E" w:rsidP="001214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Какви са главните стъпки при разработването на менторска програма</w:t>
      </w:r>
      <w:r w:rsidRPr="0012146E">
        <w:rPr>
          <w:rFonts w:eastAsia="Open Sans Light" w:cs="Open Sans Light"/>
          <w:color w:val="636A6F"/>
          <w:lang w:val="en-GB" w:eastAsia="bg-BG"/>
        </w:rPr>
        <w:t>?</w:t>
      </w:r>
    </w:p>
    <w:p w14:paraId="3A34E92C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Създаване на дейности и избор на ментори за наставляваните</w:t>
      </w:r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1AE221FE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lastRenderedPageBreak/>
        <w:t>Определяне на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стратегия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изработване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на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менторската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програма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обучава</w:t>
      </w:r>
      <w:proofErr w:type="spellEnd"/>
      <w:r w:rsidRPr="0012146E">
        <w:rPr>
          <w:rFonts w:eastAsia="Open Sans Light" w:cs="Open Sans Light"/>
          <w:color w:val="636A6F"/>
          <w:lang w:val="bg-BG" w:eastAsia="bg-BG"/>
        </w:rPr>
        <w:t>не на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менторите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; </w:t>
      </w:r>
      <w:r w:rsidRPr="0012146E">
        <w:rPr>
          <w:rFonts w:eastAsia="Open Sans Light" w:cs="Open Sans Light"/>
          <w:color w:val="636A6F"/>
          <w:lang w:val="bg-BG" w:eastAsia="bg-BG"/>
        </w:rPr>
        <w:t>оценяване на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proofErr w:type="spellStart"/>
      <w:r w:rsidRPr="0012146E">
        <w:rPr>
          <w:rFonts w:eastAsia="Open Sans Light" w:cs="Open Sans Light"/>
          <w:color w:val="636A6F"/>
          <w:lang w:val="en-GB" w:eastAsia="bg-BG"/>
        </w:rPr>
        <w:t>програмата</w:t>
      </w:r>
      <w:proofErr w:type="spellEnd"/>
      <w:r w:rsidRPr="0012146E">
        <w:rPr>
          <w:rFonts w:eastAsia="Open Sans Light" w:cs="Open Sans Light"/>
          <w:color w:val="636A6F"/>
          <w:lang w:val="en-GB" w:eastAsia="bg-BG"/>
        </w:rPr>
        <w:t xml:space="preserve">. </w:t>
      </w:r>
    </w:p>
    <w:p w14:paraId="703EBB0D" w14:textId="77777777" w:rsidR="0012146E" w:rsidRPr="0012146E" w:rsidRDefault="0012146E" w:rsidP="001214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 Light" w:cs="Open Sans Light"/>
          <w:color w:val="636A6F"/>
          <w:lang w:val="en-GB" w:eastAsia="bg-BG"/>
        </w:rPr>
      </w:pPr>
      <w:r w:rsidRPr="0012146E">
        <w:rPr>
          <w:rFonts w:eastAsia="Open Sans Light" w:cs="Open Sans Light"/>
          <w:color w:val="636A6F"/>
          <w:lang w:val="bg-BG" w:eastAsia="bg-BG"/>
        </w:rPr>
        <w:t>Избиране на ментори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, </w:t>
      </w:r>
      <w:r w:rsidRPr="0012146E">
        <w:rPr>
          <w:rFonts w:eastAsia="Open Sans Light" w:cs="Open Sans Light"/>
          <w:color w:val="636A6F"/>
          <w:lang w:val="bg-BG" w:eastAsia="bg-BG"/>
        </w:rPr>
        <w:t>избиране на наставлявани</w:t>
      </w:r>
      <w:r w:rsidRPr="0012146E">
        <w:rPr>
          <w:rFonts w:eastAsia="Open Sans Light" w:cs="Open Sans Light"/>
          <w:color w:val="636A6F"/>
          <w:lang w:val="en-GB" w:eastAsia="bg-BG"/>
        </w:rPr>
        <w:t xml:space="preserve"> </w:t>
      </w:r>
      <w:r w:rsidRPr="0012146E">
        <w:rPr>
          <w:rFonts w:eastAsia="Open Sans Light" w:cs="Open Sans Light"/>
          <w:color w:val="636A6F"/>
          <w:lang w:val="bg-BG" w:eastAsia="bg-BG"/>
        </w:rPr>
        <w:t>и организиране на срещи</w:t>
      </w:r>
      <w:r w:rsidRPr="0012146E">
        <w:rPr>
          <w:rFonts w:eastAsia="Open Sans Light" w:cs="Open Sans Light"/>
          <w:color w:val="636A6F"/>
          <w:lang w:val="en-GB" w:eastAsia="bg-BG"/>
        </w:rPr>
        <w:t>.</w:t>
      </w:r>
    </w:p>
    <w:p w14:paraId="1556592C" w14:textId="3EF221F7" w:rsidR="00355742" w:rsidRDefault="00355742" w:rsidP="00B457CD"/>
    <w:sectPr w:rsidR="00355742">
      <w:headerReference w:type="default" r:id="rId8"/>
      <w:footerReference w:type="default" r:id="rId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5E08" w14:textId="77777777" w:rsidR="00860054" w:rsidRDefault="00860054">
      <w:pPr>
        <w:spacing w:after="0" w:line="240" w:lineRule="auto"/>
      </w:pPr>
      <w:r>
        <w:separator/>
      </w:r>
    </w:p>
  </w:endnote>
  <w:endnote w:type="continuationSeparator" w:id="0">
    <w:p w14:paraId="665D4659" w14:textId="77777777" w:rsidR="00860054" w:rsidRDefault="0086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D07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1715801" wp14:editId="7449DFEC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1205E77" wp14:editId="61D4D8AA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9EDDE" w14:textId="77777777" w:rsidR="00D80E6B" w:rsidRPr="00853652" w:rsidRDefault="00D80E6B" w:rsidP="00D80E6B">
                          <w:pPr>
                            <w:textDirection w:val="btLr"/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</w:pP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Този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проект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Еразъм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автора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носи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за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начина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който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може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да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бъде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.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:  2020-1-BG01-KA202-079064</w:t>
                          </w:r>
                        </w:p>
                        <w:p w14:paraId="0209654A" w14:textId="77777777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05E77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3919EDDE" w14:textId="77777777" w:rsidR="00D80E6B" w:rsidRPr="00853652" w:rsidRDefault="00D80E6B" w:rsidP="00D80E6B">
                    <w:pPr>
                      <w:textDirection w:val="btLr"/>
                      <w:rPr>
                        <w:rFonts w:ascii="Open Sans" w:hAnsi="Open Sans"/>
                        <w:color w:val="636A6F"/>
                        <w:sz w:val="16"/>
                      </w:rPr>
                    </w:pP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Този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проект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е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финансиран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с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подкрепата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Европейската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Програма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Еразъм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+.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Настоящата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публикация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отразява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единствено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вижданията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автора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и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носи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отговорност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за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начина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,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който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може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да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бъде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използвана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съдържащата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информация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.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>Проект номер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:  2020-1-BG01-KA202-079064</w:t>
                    </w:r>
                  </w:p>
                  <w:p w14:paraId="0209654A" w14:textId="77777777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DF81D62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B7B4" w14:textId="77777777" w:rsidR="00860054" w:rsidRDefault="00860054">
      <w:pPr>
        <w:spacing w:after="0" w:line="240" w:lineRule="auto"/>
      </w:pPr>
      <w:r>
        <w:separator/>
      </w:r>
    </w:p>
  </w:footnote>
  <w:footnote w:type="continuationSeparator" w:id="0">
    <w:p w14:paraId="6544289A" w14:textId="77777777" w:rsidR="00860054" w:rsidRDefault="0086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524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4293108F" wp14:editId="1EEF2235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7000B8B" wp14:editId="37C7A77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87E6B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000B8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44F87E6B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36236"/>
    <w:multiLevelType w:val="multilevel"/>
    <w:tmpl w:val="D6A2B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52BAA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F68"/>
    <w:multiLevelType w:val="multilevel"/>
    <w:tmpl w:val="EDF0A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46E"/>
    <w:rsid w:val="00121FEC"/>
    <w:rsid w:val="00355742"/>
    <w:rsid w:val="00470C8A"/>
    <w:rsid w:val="00652242"/>
    <w:rsid w:val="006D1CE4"/>
    <w:rsid w:val="00860054"/>
    <w:rsid w:val="009422ED"/>
    <w:rsid w:val="00A67BE7"/>
    <w:rsid w:val="00B457CD"/>
    <w:rsid w:val="00C42B15"/>
    <w:rsid w:val="00D334B9"/>
    <w:rsid w:val="00D80E6B"/>
    <w:rsid w:val="00E0527D"/>
    <w:rsid w:val="00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108CE1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D.Pencheva</cp:lastModifiedBy>
  <cp:revision>6</cp:revision>
  <cp:lastPrinted>2021-07-28T07:49:00Z</cp:lastPrinted>
  <dcterms:created xsi:type="dcterms:W3CDTF">2021-08-06T11:08:00Z</dcterms:created>
  <dcterms:modified xsi:type="dcterms:W3CDTF">2021-08-06T11:23:00Z</dcterms:modified>
</cp:coreProperties>
</file>