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-736599</wp:posOffset>
                </wp:positionH>
                <wp:positionV relativeFrom="paragraph">
                  <wp:posOffset>0</wp:posOffset>
                </wp:positionV>
                <wp:extent cx="7258050" cy="608824"/>
                <wp:effectExtent b="0" l="0" r="0" t="0"/>
                <wp:wrapNone/>
                <wp:docPr id="29" name=""/>
                <a:graphic>
                  <a:graphicData uri="http://schemas.microsoft.com/office/word/2010/wordprocessingShape">
                    <wps:wsp>
                      <wps:cNvSpPr/>
                      <wps:cNvPr id="3" name="Shape 3"/>
                      <wps:spPr>
                        <a:xfrm>
                          <a:off x="1731263" y="3518063"/>
                          <a:ext cx="7229475" cy="523875"/>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Open Sans" w:cs="Open Sans" w:eastAsia="Open Sans" w:hAnsi="Open Sans"/>
                                <w:b w:val="1"/>
                                <w:i w:val="0"/>
                                <w:smallCaps w:val="0"/>
                                <w:strike w:val="0"/>
                                <w:color w:val="52baad"/>
                                <w:sz w:val="52"/>
                                <w:vertAlign w:val="baseline"/>
                              </w:rPr>
                              <w:t xml:space="preserve">Kurikulum mezigeneračního vzdělávání</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-736599</wp:posOffset>
                </wp:positionH>
                <wp:positionV relativeFrom="paragraph">
                  <wp:posOffset>0</wp:posOffset>
                </wp:positionV>
                <wp:extent cx="7258050" cy="608824"/>
                <wp:effectExtent b="0" l="0" r="0" t="0"/>
                <wp:wrapNone/>
                <wp:docPr id="2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258050" cy="608824"/>
                        </a:xfrm>
                        <a:prstGeom prst="rect"/>
                        <a:ln/>
                      </pic:spPr>
                    </pic:pic>
                  </a:graphicData>
                </a:graphic>
              </wp:anchor>
            </w:drawing>
          </mc:Fallback>
        </mc:AlternateContent>
      </w:r>
    </w:p>
    <w:p w:rsidR="00000000" w:rsidDel="00000000" w:rsidP="00000000" w:rsidRDefault="00000000" w:rsidRPr="00000000" w14:paraId="00000002">
      <w:pPr>
        <w:pStyle w:val="Heading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-347662</wp:posOffset>
                </wp:positionH>
                <wp:positionV relativeFrom="paragraph">
                  <wp:posOffset>228600</wp:posOffset>
                </wp:positionV>
                <wp:extent cx="6586538" cy="1343025"/>
                <wp:effectExtent b="0" l="0" r="0" t="0"/>
                <wp:wrapNone/>
                <wp:docPr id="31" name=""/>
                <a:graphic>
                  <a:graphicData uri="http://schemas.microsoft.com/office/word/2010/wordprocessingShape">
                    <wps:wsp>
                      <wps:cNvSpPr/>
                      <wps:cNvPr id="5" name="Shape 5"/>
                      <wps:spPr>
                        <a:xfrm>
                          <a:off x="2169450" y="3315300"/>
                          <a:ext cx="6353100" cy="9294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Open Sans" w:cs="Open Sans" w:eastAsia="Open Sans" w:hAnsi="Open Sans"/>
                                <w:b w:val="1"/>
                                <w:i w:val="0"/>
                                <w:smallCaps w:val="0"/>
                                <w:strike w:val="0"/>
                                <w:color w:val="d2370e"/>
                                <w:sz w:val="36"/>
                                <w:vertAlign w:val="baseline"/>
                              </w:rPr>
                              <w:t xml:space="preserve">Modul 4.</w:t>
                            </w:r>
                            <w:r w:rsidDel="00000000" w:rsidR="00000000" w:rsidRPr="00000000">
                              <w:rPr>
                                <w:rFonts w:ascii="Open Sans" w:cs="Open Sans" w:eastAsia="Open Sans" w:hAnsi="Open Sans"/>
                                <w:b w:val="0"/>
                                <w:i w:val="0"/>
                                <w:smallCaps w:val="0"/>
                                <w:strike w:val="0"/>
                                <w:color w:val="d2370e"/>
                                <w:sz w:val="36"/>
                                <w:vertAlign w:val="baseline"/>
                              </w:rPr>
                              <w:t xml:space="preserve"> Implementace, monitorování a hodnocení strategií v boji proti ageismu a sociálnímu vyloučení na pracovišti pro manažery*ky, odbornice a odborníky na HR a poskytovatele odborného vzdělávání </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Open Sans" w:cs="Open Sans" w:eastAsia="Open Sans" w:hAnsi="Open Sans"/>
                                <w:b w:val="0"/>
                                <w:i w:val="0"/>
                                <w:smallCaps w:val="0"/>
                                <w:strike w:val="0"/>
                                <w:color w:val="d2370d"/>
                                <w:sz w:val="36"/>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Open Sans" w:cs="Open Sans" w:eastAsia="Open Sans" w:hAnsi="Open Sans"/>
                                <w:b w:val="0"/>
                                <w:i w:val="0"/>
                                <w:smallCaps w:val="0"/>
                                <w:strike w:val="0"/>
                                <w:color w:val="d2370d"/>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-347662</wp:posOffset>
                </wp:positionH>
                <wp:positionV relativeFrom="paragraph">
                  <wp:posOffset>228600</wp:posOffset>
                </wp:positionV>
                <wp:extent cx="6586538" cy="1343025"/>
                <wp:effectExtent b="0" l="0" r="0" t="0"/>
                <wp:wrapNone/>
                <wp:docPr id="3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586538" cy="1343025"/>
                        </a:xfrm>
                        <a:prstGeom prst="rect"/>
                        <a:ln/>
                      </pic:spPr>
                    </pic:pic>
                  </a:graphicData>
                </a:graphic>
              </wp:anchor>
            </w:drawing>
          </mc:Fallback>
        </mc:AlternateContent>
      </w:r>
    </w:p>
    <w:p w:rsidR="00000000" w:rsidDel="00000000" w:rsidP="00000000" w:rsidRDefault="00000000" w:rsidRPr="00000000" w14:paraId="00000003">
      <w:pPr>
        <w:pStyle w:val="Heading2"/>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r>
    </w:p>
    <w:p w:rsidR="00000000" w:rsidDel="00000000" w:rsidP="00000000" w:rsidRDefault="00000000" w:rsidRPr="00000000" w14:paraId="00000008">
      <w:pPr>
        <w:pStyle w:val="Heading2"/>
        <w:jc w:val="both"/>
        <w:rPr/>
      </w:pPr>
      <w:bookmarkStart w:colFirst="0" w:colLast="0" w:name="_heading=h.x1rzsesx61s0" w:id="1"/>
      <w:bookmarkEnd w:id="1"/>
      <w:r w:rsidDel="00000000" w:rsidR="00000000" w:rsidRPr="00000000">
        <w:rPr>
          <w:rtl w:val="0"/>
        </w:rPr>
        <w:t xml:space="preserve">Ověření získaných znalostí </w:t>
      </w:r>
    </w:p>
    <w:p w:rsidR="00000000" w:rsidDel="00000000" w:rsidP="00000000" w:rsidRDefault="00000000" w:rsidRPr="00000000" w14:paraId="00000009">
      <w:pPr>
        <w:pStyle w:val="Heading2"/>
        <w:jc w:val="both"/>
        <w:rPr>
          <w:rFonts w:ascii="Open Sans" w:cs="Open Sans" w:eastAsia="Open Sans" w:hAnsi="Open Sans"/>
          <w:color w:val="636a6f"/>
          <w:sz w:val="22"/>
          <w:szCs w:val="22"/>
        </w:rPr>
      </w:pPr>
      <w:bookmarkStart w:colFirst="0" w:colLast="0" w:name="_heading=h.z52tv2ljwin2" w:id="2"/>
      <w:bookmarkEnd w:id="2"/>
      <w:r w:rsidDel="00000000" w:rsidR="00000000" w:rsidRPr="00000000">
        <w:rPr>
          <w:rFonts w:ascii="Open Sans" w:cs="Open Sans" w:eastAsia="Open Sans" w:hAnsi="Open Sans"/>
          <w:rtl w:val="0"/>
        </w:rPr>
        <w:t xml:space="preserve">Kvíz </w:t>
      </w:r>
      <w:r w:rsidDel="00000000" w:rsidR="00000000" w:rsidRPr="00000000">
        <w:rPr>
          <w:rFonts w:ascii="Open Sans" w:cs="Open Sans" w:eastAsia="Open Sans" w:hAnsi="Open Sans"/>
          <w:color w:val="636a6f"/>
          <w:sz w:val="22"/>
          <w:szCs w:val="22"/>
          <w:rtl w:val="0"/>
        </w:rPr>
        <w:t xml:space="preserve"> (PRAVDA/NEPRAVDA)</w:t>
      </w:r>
    </w:p>
    <w:p w:rsidR="00000000" w:rsidDel="00000000" w:rsidP="00000000" w:rsidRDefault="00000000" w:rsidRPr="00000000" w14:paraId="0000000A">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Jak lidé stárnou, jejich inteligence významně klesá.</w:t>
      </w:r>
    </w:p>
    <w:p w:rsidR="00000000" w:rsidDel="00000000" w:rsidP="00000000" w:rsidRDefault="00000000" w:rsidRPr="00000000" w14:paraId="0000000B">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w:t>
      </w:r>
    </w:p>
    <w:p w:rsidR="00000000" w:rsidDel="00000000" w:rsidP="00000000" w:rsidRDefault="00000000" w:rsidRPr="00000000" w14:paraId="0000000C">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 </w:t>
      </w:r>
    </w:p>
    <w:p w:rsidR="00000000" w:rsidDel="00000000" w:rsidP="00000000" w:rsidRDefault="00000000" w:rsidRPr="00000000" w14:paraId="0000000D">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Všech pět smyslů má tendenci s věkem upadat.</w:t>
      </w:r>
    </w:p>
    <w:p w:rsidR="00000000" w:rsidDel="00000000" w:rsidP="00000000" w:rsidRDefault="00000000" w:rsidRPr="00000000" w14:paraId="0000000E">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 </w:t>
      </w:r>
    </w:p>
    <w:p w:rsidR="00000000" w:rsidDel="00000000" w:rsidP="00000000" w:rsidRDefault="00000000" w:rsidRPr="00000000" w14:paraId="0000000F">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w:t>
      </w:r>
    </w:p>
    <w:p w:rsidR="00000000" w:rsidDel="00000000" w:rsidP="00000000" w:rsidRDefault="00000000" w:rsidRPr="00000000" w14:paraId="00000010">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Normativní stereotypy popisují, co mohou jednotlivci určitého věku dělat.</w:t>
      </w:r>
    </w:p>
    <w:p w:rsidR="00000000" w:rsidDel="00000000" w:rsidP="00000000" w:rsidRDefault="00000000" w:rsidRPr="00000000" w14:paraId="00000011">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w:t>
      </w:r>
    </w:p>
    <w:p w:rsidR="00000000" w:rsidDel="00000000" w:rsidP="00000000" w:rsidRDefault="00000000" w:rsidRPr="00000000" w14:paraId="00000012">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w:t>
      </w:r>
    </w:p>
    <w:p w:rsidR="00000000" w:rsidDel="00000000" w:rsidP="00000000" w:rsidRDefault="00000000" w:rsidRPr="00000000" w14:paraId="00000013">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Všechny věkové stereotypy jsou negativní.</w:t>
      </w:r>
    </w:p>
    <w:p w:rsidR="00000000" w:rsidDel="00000000" w:rsidP="00000000" w:rsidRDefault="00000000" w:rsidRPr="00000000" w14:paraId="00000014">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w:t>
      </w:r>
    </w:p>
    <w:p w:rsidR="00000000" w:rsidDel="00000000" w:rsidP="00000000" w:rsidRDefault="00000000" w:rsidRPr="00000000" w14:paraId="00000015">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 </w:t>
      </w:r>
    </w:p>
    <w:p w:rsidR="00000000" w:rsidDel="00000000" w:rsidP="00000000" w:rsidRDefault="00000000" w:rsidRPr="00000000" w14:paraId="00000016">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Existuje jen velmi málo důkazů o tom, že věkové stereotypy na pracovišti jsou pravdivé.</w:t>
      </w:r>
    </w:p>
    <w:p w:rsidR="00000000" w:rsidDel="00000000" w:rsidP="00000000" w:rsidRDefault="00000000" w:rsidRPr="00000000" w14:paraId="00000017">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 </w:t>
      </w:r>
    </w:p>
    <w:p w:rsidR="00000000" w:rsidDel="00000000" w:rsidP="00000000" w:rsidRDefault="00000000" w:rsidRPr="00000000" w14:paraId="00000018">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w:t>
      </w:r>
    </w:p>
    <w:p w:rsidR="00000000" w:rsidDel="00000000" w:rsidP="00000000" w:rsidRDefault="00000000" w:rsidRPr="00000000" w14:paraId="00000019">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Když jsou starší lidé vyloučení ze systému zvyšování platu a kariérního povýšení, může jít o známku ageismu.</w:t>
      </w:r>
    </w:p>
    <w:p w:rsidR="00000000" w:rsidDel="00000000" w:rsidP="00000000" w:rsidRDefault="00000000" w:rsidRPr="00000000" w14:paraId="0000001A">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 </w:t>
      </w:r>
    </w:p>
    <w:p w:rsidR="00000000" w:rsidDel="00000000" w:rsidP="00000000" w:rsidRDefault="00000000" w:rsidRPr="00000000" w14:paraId="0000001B">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w:t>
      </w:r>
    </w:p>
    <w:p w:rsidR="00000000" w:rsidDel="00000000" w:rsidP="00000000" w:rsidRDefault="00000000" w:rsidRPr="00000000" w14:paraId="0000001C">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Digitální dovednosti a zvládání technologií jsou kompetence, které si starší pracovníci musí zlepšit.</w:t>
      </w:r>
    </w:p>
    <w:p w:rsidR="00000000" w:rsidDel="00000000" w:rsidP="00000000" w:rsidRDefault="00000000" w:rsidRPr="00000000" w14:paraId="0000001D">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w:t>
      </w:r>
    </w:p>
    <w:p w:rsidR="00000000" w:rsidDel="00000000" w:rsidP="00000000" w:rsidRDefault="00000000" w:rsidRPr="00000000" w14:paraId="0000001E">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w:t>
      </w:r>
    </w:p>
    <w:p w:rsidR="00000000" w:rsidDel="00000000" w:rsidP="00000000" w:rsidRDefault="00000000" w:rsidRPr="00000000" w14:paraId="0000001F">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Kritické myšlení je kompetence, která se s věkem zlepšuje.</w:t>
      </w:r>
    </w:p>
    <w:p w:rsidR="00000000" w:rsidDel="00000000" w:rsidP="00000000" w:rsidRDefault="00000000" w:rsidRPr="00000000" w14:paraId="00000020">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 </w:t>
      </w:r>
    </w:p>
    <w:p w:rsidR="00000000" w:rsidDel="00000000" w:rsidP="00000000" w:rsidRDefault="00000000" w:rsidRPr="00000000" w14:paraId="00000021">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w:t>
      </w:r>
    </w:p>
    <w:p w:rsidR="00000000" w:rsidDel="00000000" w:rsidP="00000000" w:rsidRDefault="00000000" w:rsidRPr="00000000" w14:paraId="00000022">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Věkový profil organizace může být silnou i slabou stránkou zároveň.</w:t>
      </w:r>
    </w:p>
    <w:p w:rsidR="00000000" w:rsidDel="00000000" w:rsidP="00000000" w:rsidRDefault="00000000" w:rsidRPr="00000000" w14:paraId="00000023">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 </w:t>
      </w:r>
    </w:p>
    <w:p w:rsidR="00000000" w:rsidDel="00000000" w:rsidP="00000000" w:rsidRDefault="00000000" w:rsidRPr="00000000" w14:paraId="00000024">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w:t>
      </w:r>
    </w:p>
    <w:p w:rsidR="00000000" w:rsidDel="00000000" w:rsidP="00000000" w:rsidRDefault="00000000" w:rsidRPr="00000000" w14:paraId="00000025">
      <w:pPr>
        <w:keepLines w:val="1"/>
        <w:widowControl w:val="0"/>
        <w:numPr>
          <w:ilvl w:val="0"/>
          <w:numId w:val="1"/>
        </w:numPr>
        <w:spacing w:after="0"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Deprese se vyskytuje častěji u starších lidí než u mladších.</w:t>
      </w:r>
    </w:p>
    <w:p w:rsidR="00000000" w:rsidDel="00000000" w:rsidP="00000000" w:rsidRDefault="00000000" w:rsidRPr="00000000" w14:paraId="00000026">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PRAVDA</w:t>
      </w:r>
    </w:p>
    <w:p w:rsidR="00000000" w:rsidDel="00000000" w:rsidP="00000000" w:rsidRDefault="00000000" w:rsidRPr="00000000" w14:paraId="00000027">
      <w:pPr>
        <w:keepLines w:val="1"/>
        <w:widowControl w:val="0"/>
        <w:numPr>
          <w:ilvl w:val="1"/>
          <w:numId w:val="1"/>
        </w:numPr>
        <w:spacing w:after="0" w:line="276"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NEPRAVDA </w:t>
      </w:r>
    </w:p>
    <w:p w:rsidR="00000000" w:rsidDel="00000000" w:rsidP="00000000" w:rsidRDefault="00000000" w:rsidRPr="00000000" w14:paraId="00000028">
      <w:pPr>
        <w:numPr>
          <w:ilvl w:val="1"/>
          <w:numId w:val="2"/>
        </w:numPr>
        <w:ind w:left="1440" w:hanging="360"/>
        <w:jc w:val="both"/>
        <w:rPr>
          <w:u w:val="none"/>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rPr/>
      </w:pPr>
      <w:bookmarkStart w:colFirst="0" w:colLast="0" w:name="_heading=h.qqe2h5kw2hk1" w:id="3"/>
      <w:bookmarkEnd w:id="3"/>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9" w:type="default"/>
      <w:footerReference r:id="rId10" w:type="default"/>
      <w:pgSz w:h="16839" w:w="11907" w:orient="portrait"/>
      <w:pgMar w:bottom="1440" w:top="189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680"/>
        <w:tab w:val="right" w:pos="9360"/>
      </w:tabs>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63500</wp:posOffset>
              </wp:positionV>
              <wp:extent cx="5443220" cy="695325"/>
              <wp:effectExtent b="0" l="0" r="0" t="0"/>
              <wp:wrapNone/>
              <wp:docPr id="28" name=""/>
              <a:graphic>
                <a:graphicData uri="http://schemas.microsoft.com/office/word/2010/wordprocessingShape">
                  <wps:wsp>
                    <wps:cNvSpPr/>
                    <wps:cNvPr id="2" name="Shape 2"/>
                    <wps:spPr>
                      <a:xfrm>
                        <a:off x="2652965" y="3460913"/>
                        <a:ext cx="5386070" cy="6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636a6f"/>
                              <w:sz w:val="16"/>
                              <w:vertAlign w:val="baseline"/>
                            </w:rPr>
                            <w:t xml:space="preserve">This project has been funded with support from the European Commission. This publication reflects the views only of the author, and the Commission cannot be held responsible for any use which may be made of the information contained therein. Project Number: 2020-1-BG01-KA202-079064.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636a6f"/>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63500</wp:posOffset>
              </wp:positionV>
              <wp:extent cx="5443220" cy="695325"/>
              <wp:effectExtent b="0" l="0" r="0" t="0"/>
              <wp:wrapNone/>
              <wp:docPr id="2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43220" cy="695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-628644</wp:posOffset>
          </wp:positionH>
          <wp:positionV relativeFrom="paragraph">
            <wp:posOffset>228600</wp:posOffset>
          </wp:positionV>
          <wp:extent cx="1533525" cy="315595"/>
          <wp:effectExtent b="0" l="0" r="0" t="0"/>
          <wp:wrapNone/>
          <wp:docPr id="3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33525" cy="315595"/>
                  </a:xfrm>
                  <a:prstGeom prst="rect"/>
                  <a:ln/>
                </pic:spPr>
              </pic:pic>
            </a:graphicData>
          </a:graphic>
        </wp:anchor>
      </w:drawing>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s>
      <w:spacing w:after="0" w:line="24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4000500</wp:posOffset>
              </wp:positionH>
              <wp:positionV relativeFrom="paragraph">
                <wp:posOffset>-208279</wp:posOffset>
              </wp:positionV>
              <wp:extent cx="2418080" cy="504825"/>
              <wp:effectExtent b="0" l="0" r="0" t="0"/>
              <wp:wrapSquare wrapText="bothSides" distB="45720" distT="45720" distL="114300" distR="114300"/>
              <wp:docPr id="30" name=""/>
              <a:graphic>
                <a:graphicData uri="http://schemas.microsoft.com/office/word/2010/wordprocessingShape">
                  <wps:wsp>
                    <wps:cNvSpPr/>
                    <wps:cNvPr id="4" name="Shape 4"/>
                    <wps:spPr>
                      <a:xfrm>
                        <a:off x="4165535" y="3556163"/>
                        <a:ext cx="2360930" cy="4476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Open Sans" w:cs="Open Sans" w:eastAsia="Open Sans" w:hAnsi="Open Sans"/>
                              <w:b w:val="0"/>
                              <w:i w:val="0"/>
                              <w:smallCaps w:val="0"/>
                              <w:strike w:val="0"/>
                              <w:color w:val="52baad"/>
                              <w:sz w:val="24"/>
                              <w:vertAlign w:val="baseline"/>
                            </w:rPr>
                            <w:t xml:space="preserve">www.learngen.eu</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Open Sans" w:cs="Open Sans" w:eastAsia="Open Sans" w:hAnsi="Open Sans"/>
                              <w:b w:val="0"/>
                              <w:i w:val="0"/>
                              <w:smallCaps w:val="0"/>
                              <w:strike w:val="0"/>
                              <w:color w:val="52baad"/>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4000500</wp:posOffset>
              </wp:positionH>
              <wp:positionV relativeFrom="paragraph">
                <wp:posOffset>-208279</wp:posOffset>
              </wp:positionV>
              <wp:extent cx="2418080" cy="504825"/>
              <wp:effectExtent b="0" l="0" r="0" t="0"/>
              <wp:wrapSquare wrapText="bothSides" distB="45720" distT="45720" distL="114300" distR="114300"/>
              <wp:docPr id="3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418080" cy="50482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-476242</wp:posOffset>
          </wp:positionH>
          <wp:positionV relativeFrom="paragraph">
            <wp:posOffset>-171444</wp:posOffset>
          </wp:positionV>
          <wp:extent cx="771525" cy="479735"/>
          <wp:effectExtent b="0" l="0" r="0" t="0"/>
          <wp:wrapSquare wrapText="bothSides" distB="0" distT="0" distL="0" distR="0"/>
          <wp:docPr id="3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71525" cy="4797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36a6f"/>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93d4cc"/>
      <w:sz w:val="36"/>
      <w:szCs w:val="36"/>
    </w:rPr>
  </w:style>
  <w:style w:type="paragraph" w:styleId="Heading2">
    <w:name w:val="heading 2"/>
    <w:basedOn w:val="Normal"/>
    <w:next w:val="Normal"/>
    <w:pPr/>
    <w:rPr>
      <w:b w:val="1"/>
      <w:color w:val="f2613a"/>
      <w:sz w:val="28"/>
      <w:szCs w:val="28"/>
    </w:rPr>
  </w:style>
  <w:style w:type="paragraph" w:styleId="Heading3">
    <w:name w:val="heading 3"/>
    <w:basedOn w:val="Normal"/>
    <w:next w:val="Normal"/>
    <w:pPr/>
    <w:rPr>
      <w:color w:val="858aa8"/>
      <w:sz w:val="28"/>
      <w:szCs w:val="28"/>
    </w:rPr>
  </w:style>
  <w:style w:type="paragraph" w:styleId="Heading4">
    <w:name w:val="heading 4"/>
    <w:basedOn w:val="Normal"/>
    <w:next w:val="Normal"/>
    <w:pPr/>
    <w:rPr>
      <w:b w:val="1"/>
      <w:i w:val="1"/>
      <w:color w:val="c7addb"/>
      <w:sz w:val="24"/>
      <w:szCs w:val="24"/>
    </w:rPr>
  </w:style>
  <w:style w:type="paragraph" w:styleId="Heading5">
    <w:name w:val="heading 5"/>
    <w:basedOn w:val="Normal"/>
    <w:next w:val="Normal"/>
    <w:pPr>
      <w:keepNext w:val="1"/>
      <w:keepLines w:val="1"/>
      <w:spacing w:after="0" w:before="40" w:lineRule="auto"/>
    </w:pPr>
    <w:rPr>
      <w:color w:val="9da57c"/>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93d4cc"/>
      <w:sz w:val="36"/>
      <w:szCs w:val="36"/>
    </w:rPr>
  </w:style>
  <w:style w:type="paragraph" w:styleId="Heading2">
    <w:name w:val="heading 2"/>
    <w:basedOn w:val="Normal"/>
    <w:next w:val="Normal"/>
    <w:pPr/>
    <w:rPr>
      <w:b w:val="1"/>
      <w:color w:val="f2613a"/>
      <w:sz w:val="28"/>
      <w:szCs w:val="28"/>
    </w:rPr>
  </w:style>
  <w:style w:type="paragraph" w:styleId="Heading3">
    <w:name w:val="heading 3"/>
    <w:basedOn w:val="Normal"/>
    <w:next w:val="Normal"/>
    <w:pPr/>
    <w:rPr>
      <w:color w:val="858aa8"/>
      <w:sz w:val="28"/>
      <w:szCs w:val="28"/>
    </w:rPr>
  </w:style>
  <w:style w:type="paragraph" w:styleId="Heading4">
    <w:name w:val="heading 4"/>
    <w:basedOn w:val="Normal"/>
    <w:next w:val="Normal"/>
    <w:pPr/>
    <w:rPr>
      <w:b w:val="1"/>
      <w:i w:val="1"/>
      <w:color w:val="c7addb"/>
      <w:sz w:val="24"/>
      <w:szCs w:val="24"/>
    </w:rPr>
  </w:style>
  <w:style w:type="paragraph" w:styleId="Heading5">
    <w:name w:val="heading 5"/>
    <w:basedOn w:val="Normal"/>
    <w:next w:val="Normal"/>
    <w:pPr>
      <w:keepNext w:val="1"/>
      <w:keepLines w:val="1"/>
      <w:spacing w:after="0" w:before="40" w:lineRule="auto"/>
    </w:pPr>
    <w:rPr>
      <w:color w:val="9da57c"/>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93d4cc"/>
      <w:sz w:val="36"/>
      <w:szCs w:val="36"/>
    </w:rPr>
  </w:style>
  <w:style w:type="paragraph" w:styleId="Heading2">
    <w:name w:val="heading 2"/>
    <w:basedOn w:val="Normal"/>
    <w:next w:val="Normal"/>
    <w:pPr/>
    <w:rPr>
      <w:b w:val="1"/>
      <w:color w:val="f2613a"/>
      <w:sz w:val="28"/>
      <w:szCs w:val="28"/>
    </w:rPr>
  </w:style>
  <w:style w:type="paragraph" w:styleId="Heading3">
    <w:name w:val="heading 3"/>
    <w:basedOn w:val="Normal"/>
    <w:next w:val="Normal"/>
    <w:pPr/>
    <w:rPr>
      <w:color w:val="858aa8"/>
      <w:sz w:val="28"/>
      <w:szCs w:val="28"/>
    </w:rPr>
  </w:style>
  <w:style w:type="paragraph" w:styleId="Heading4">
    <w:name w:val="heading 4"/>
    <w:basedOn w:val="Normal"/>
    <w:next w:val="Normal"/>
    <w:pPr/>
    <w:rPr>
      <w:b w:val="1"/>
      <w:i w:val="1"/>
      <w:color w:val="c7addb"/>
      <w:sz w:val="24"/>
      <w:szCs w:val="24"/>
    </w:rPr>
  </w:style>
  <w:style w:type="paragraph" w:styleId="Heading5">
    <w:name w:val="heading 5"/>
    <w:basedOn w:val="Normal"/>
    <w:next w:val="Normal"/>
    <w:pPr>
      <w:keepNext w:val="1"/>
      <w:keepLines w:val="1"/>
      <w:spacing w:after="0" w:before="40" w:lineRule="auto"/>
    </w:pPr>
    <w:rPr>
      <w:color w:val="9da57c"/>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outlineLvl w:val="0"/>
    </w:pPr>
    <w:rPr>
      <w:b w:val="1"/>
      <w:color w:val="93d4cc"/>
      <w:sz w:val="36"/>
      <w:szCs w:val="36"/>
    </w:rPr>
  </w:style>
  <w:style w:type="paragraph" w:styleId="Heading2">
    <w:name w:val="heading 2"/>
    <w:basedOn w:val="Normal"/>
    <w:next w:val="Normal"/>
    <w:pPr>
      <w:outlineLvl w:val="1"/>
    </w:pPr>
    <w:rPr>
      <w:b w:val="1"/>
      <w:color w:val="f2613a"/>
      <w:sz w:val="28"/>
      <w:szCs w:val="28"/>
    </w:rPr>
  </w:style>
  <w:style w:type="paragraph" w:styleId="Heading3">
    <w:name w:val="heading 3"/>
    <w:basedOn w:val="Normal"/>
    <w:next w:val="Normal"/>
    <w:pPr>
      <w:outlineLvl w:val="2"/>
    </w:pPr>
    <w:rPr>
      <w:color w:val="858aa8"/>
      <w:sz w:val="28"/>
      <w:szCs w:val="28"/>
    </w:rPr>
  </w:style>
  <w:style w:type="paragraph" w:styleId="Heading4">
    <w:name w:val="heading 4"/>
    <w:basedOn w:val="Normal"/>
    <w:next w:val="Normal"/>
    <w:pPr>
      <w:outlineLvl w:val="3"/>
    </w:pPr>
    <w:rPr>
      <w:b w:val="1"/>
      <w:i w:val="1"/>
      <w:color w:val="c7addb"/>
      <w:sz w:val="24"/>
      <w:szCs w:val="24"/>
    </w:rPr>
  </w:style>
  <w:style w:type="paragraph" w:styleId="Heading5">
    <w:name w:val="heading 5"/>
    <w:basedOn w:val="Normal"/>
    <w:next w:val="Normal"/>
    <w:pPr>
      <w:keepNext w:val="1"/>
      <w:keepLines w:val="1"/>
      <w:spacing w:after="0" w:before="40"/>
      <w:outlineLvl w:val="4"/>
    </w:pPr>
    <w:rPr>
      <w:color w:val="9da57c"/>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C021E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21EA"/>
  </w:style>
  <w:style w:type="paragraph" w:styleId="Footer">
    <w:name w:val="footer"/>
    <w:basedOn w:val="Normal"/>
    <w:link w:val="FooterChar"/>
    <w:uiPriority w:val="99"/>
    <w:unhideWhenUsed w:val="1"/>
    <w:rsid w:val="00C021E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21E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MSP+cfyITHIyJ10o8v10sJTIGA==">AMUW2mUvFzrP6Qf/MX9dH8n2h5wDsEP9L1iW4v6HXfczl47TPVgman1/OTBv9cJ3PyIDGEPf6vXsJJsTSCt/S6P/9IcB7cXksth0wDjkE7tfH10z+EpXjsN0w+VnfUIEUc56s7LJwk7m6EPrs73TmIb75MqsbSaD1JTHOvXOVuCxGDby9BnRspnn0RohwJk0ezq7g1p48+XQ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2021-07-28T08:13:00Z</dcterms:created>
  <dc:creator>Eleni Nicolaou</dc:creator>
</cp:coreProperties>
</file>