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EC2" w14:textId="0BEFD5A4" w:rsidR="00355742" w:rsidRPr="00E15A10" w:rsidRDefault="00755878">
      <w:p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AE3B71E" wp14:editId="0860A6CF">
                <wp:simplePos x="0" y="0"/>
                <wp:positionH relativeFrom="margin">
                  <wp:posOffset>-72003</wp:posOffset>
                </wp:positionH>
                <wp:positionV relativeFrom="paragraph">
                  <wp:posOffset>1542746</wp:posOffset>
                </wp:positionV>
                <wp:extent cx="6505575" cy="118745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FD7A0" w14:textId="77777777" w:rsidR="00755878" w:rsidRPr="000B7FF2" w:rsidRDefault="00755878" w:rsidP="00755878">
                            <w:pPr>
                              <w:spacing w:line="258" w:lineRule="auto"/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Módulo 2 - </w:t>
                            </w:r>
                            <w:r w:rsidRPr="006E6D2F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Análise de necessidades de formação em educação intergeracional nas organizações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3B71E" id="Rectangle 222" o:spid="_x0000_s1026" style="position:absolute;margin-left:-5.65pt;margin-top:121.5pt;width:512.25pt;height: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" filled="f" stroked="f">
                <v:textbox inset="2.53958mm,1.2694mm,2.53958mm,1.2694mm">
                  <w:txbxContent>
                    <w:p w14:paraId="03AFD7A0" w14:textId="77777777" w:rsidR="00755878" w:rsidRPr="000B7FF2" w:rsidRDefault="00755878" w:rsidP="00755878">
                      <w:pPr>
                        <w:spacing w:line="258" w:lineRule="auto"/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Módulo 2 - </w:t>
                      </w:r>
                      <w:r w:rsidRPr="006E6D2F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Análise de necessidades de formação em educação intergeracional nas organizações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2683843" wp14:editId="43430F86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6169660" cy="124015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E85D92" w14:textId="77777777" w:rsidR="00755878" w:rsidRPr="007455E2" w:rsidRDefault="00755878" w:rsidP="0075587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Formação </w:t>
                            </w:r>
                            <w:proofErr w:type="spellStart"/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LearGen</w:t>
                            </w:r>
                            <w:proofErr w:type="spellEnd"/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 - </w:t>
                            </w:r>
                          </w:p>
                          <w:p w14:paraId="1D5A951D" w14:textId="77777777" w:rsidR="00755878" w:rsidRPr="007455E2" w:rsidRDefault="00755878" w:rsidP="0075587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Desafios intergeracionais no trabalho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83843" id="Rectangle 219" o:spid="_x0000_s1027" style="position:absolute;margin-left:0;margin-top:27.35pt;width:485.8pt;height:9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" filled="f" stroked="f">
                <v:textbox inset="2.53958mm,1.2694mm,2.53958mm,1.2694mm">
                  <w:txbxContent>
                    <w:p w14:paraId="70E85D92" w14:textId="77777777" w:rsidR="00755878" w:rsidRPr="007455E2" w:rsidRDefault="00755878" w:rsidP="0075587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Formação </w:t>
                      </w:r>
                      <w:proofErr w:type="spellStart"/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LearGen</w:t>
                      </w:r>
                      <w:proofErr w:type="spellEnd"/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 - </w:t>
                      </w:r>
                    </w:p>
                    <w:p w14:paraId="1D5A951D" w14:textId="77777777" w:rsidR="00755878" w:rsidRPr="007455E2" w:rsidRDefault="00755878" w:rsidP="00755878">
                      <w:pPr>
                        <w:spacing w:line="258" w:lineRule="auto"/>
                        <w:jc w:val="center"/>
                        <w:textDirection w:val="btLr"/>
                        <w:rPr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Desafios intergeracionais no trabalho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118FBA" w14:textId="77777777" w:rsidR="00755878" w:rsidRPr="00E15A10" w:rsidRDefault="00755878" w:rsidP="00C42B15">
      <w:pPr>
        <w:rPr>
          <w:lang w:val="pt-PT"/>
        </w:rPr>
      </w:pPr>
      <w:bookmarkStart w:id="0" w:name="_heading=h.3j2qqm3" w:colFirst="0" w:colLast="0"/>
      <w:bookmarkEnd w:id="0"/>
    </w:p>
    <w:p w14:paraId="0684A5D4" w14:textId="7637440D" w:rsidR="00355742" w:rsidRPr="00E15A10" w:rsidRDefault="00E15A10">
      <w:pPr>
        <w:pStyle w:val="Ttulo2"/>
        <w:rPr>
          <w:lang w:val="pt-PT"/>
        </w:rPr>
      </w:pPr>
      <w:r w:rsidRPr="00E15A10">
        <w:rPr>
          <w:lang w:val="pt-PT"/>
        </w:rPr>
        <w:t>Avaliação do módulo de formação</w:t>
      </w:r>
    </w:p>
    <w:p w14:paraId="29DA5929" w14:textId="73FD192A" w:rsidR="00355742" w:rsidRPr="00E15A10" w:rsidRDefault="00A67BE7">
      <w:pPr>
        <w:pStyle w:val="Ttulo4"/>
        <w:rPr>
          <w:lang w:val="pt-PT"/>
        </w:rPr>
      </w:pPr>
      <w:bookmarkStart w:id="1" w:name="_heading=h.neonjk8x4wmh" w:colFirst="0" w:colLast="0"/>
      <w:bookmarkEnd w:id="1"/>
      <w:r w:rsidRPr="00E15A10">
        <w:rPr>
          <w:lang w:val="pt-PT"/>
        </w:rPr>
        <w:t xml:space="preserve">I. </w:t>
      </w:r>
      <w:r w:rsidR="00E15A10" w:rsidRPr="00E15A10">
        <w:rPr>
          <w:lang w:val="pt-PT"/>
        </w:rPr>
        <w:t>Questionário de avaliação</w:t>
      </w:r>
      <w:r w:rsidRPr="00E15A10">
        <w:rPr>
          <w:lang w:val="pt-PT"/>
        </w:rPr>
        <w:t xml:space="preserve"> </w:t>
      </w:r>
    </w:p>
    <w:p w14:paraId="389B34A4" w14:textId="7A8C964D" w:rsidR="00355742" w:rsidRPr="00E15A10" w:rsidRDefault="00A67BE7" w:rsidP="00E15A10">
      <w:pPr>
        <w:jc w:val="both"/>
        <w:rPr>
          <w:lang w:val="pt-PT"/>
        </w:rPr>
      </w:pPr>
      <w:r w:rsidRPr="00E15A10">
        <w:rPr>
          <w:lang w:val="pt-PT"/>
        </w:rPr>
        <w:t xml:space="preserve">1. </w:t>
      </w:r>
      <w:r w:rsidR="00755878" w:rsidRPr="00755878">
        <w:rPr>
          <w:lang w:val="pt-PT"/>
        </w:rPr>
        <w:t>Uma análise de necessidades de formação é muitas vezes considerada como um primeiro passo de uma organização para iniciar mudanças visando aumentar o desempenho dos seus colaboradores</w:t>
      </w:r>
    </w:p>
    <w:p w14:paraId="353F3AA4" w14:textId="4D347052" w:rsidR="00355742" w:rsidRPr="00E15A10" w:rsidRDefault="00A67BE7" w:rsidP="00E15A10">
      <w:pPr>
        <w:tabs>
          <w:tab w:val="left" w:pos="1120"/>
        </w:tabs>
        <w:rPr>
          <w:lang w:val="pt-PT"/>
        </w:rPr>
      </w:pPr>
      <w:r w:rsidRPr="00E15A10">
        <w:rPr>
          <w:lang w:val="pt-PT"/>
        </w:rPr>
        <w:t xml:space="preserve">a. </w:t>
      </w:r>
      <w:r w:rsidR="00E15A10" w:rsidRPr="00E15A10">
        <w:rPr>
          <w:lang w:val="pt-PT"/>
        </w:rPr>
        <w:t>Verdadeiro</w:t>
      </w:r>
    </w:p>
    <w:p w14:paraId="55B96EDB" w14:textId="17DE7DD2" w:rsidR="00355742" w:rsidRPr="00E15A10" w:rsidRDefault="00A67BE7">
      <w:pPr>
        <w:rPr>
          <w:lang w:val="pt-PT"/>
        </w:rPr>
      </w:pPr>
      <w:r w:rsidRPr="00E15A10">
        <w:rPr>
          <w:lang w:val="pt-PT"/>
        </w:rPr>
        <w:t>b. Fal</w:t>
      </w:r>
      <w:r w:rsidR="00E15A10" w:rsidRPr="00E15A10">
        <w:rPr>
          <w:lang w:val="pt-PT"/>
        </w:rPr>
        <w:t>so</w:t>
      </w:r>
    </w:p>
    <w:p w14:paraId="45DEBA20" w14:textId="77777777" w:rsidR="00355742" w:rsidRPr="00E15A10" w:rsidRDefault="00355742">
      <w:pPr>
        <w:rPr>
          <w:lang w:val="pt-PT"/>
        </w:rPr>
      </w:pPr>
    </w:p>
    <w:p w14:paraId="0C972D0D" w14:textId="75B9F691" w:rsidR="00355742" w:rsidRPr="00E15A10" w:rsidRDefault="00A67BE7" w:rsidP="00E15A10">
      <w:pPr>
        <w:jc w:val="both"/>
        <w:rPr>
          <w:lang w:val="pt-PT"/>
        </w:rPr>
      </w:pPr>
      <w:r w:rsidRPr="00E15A10">
        <w:rPr>
          <w:lang w:val="pt-PT"/>
        </w:rPr>
        <w:t xml:space="preserve">2. </w:t>
      </w:r>
      <w:r w:rsidR="00755878" w:rsidRPr="00755878">
        <w:rPr>
          <w:lang w:val="pt-PT"/>
        </w:rPr>
        <w:t>Uma análise das necessidades de formação deve ser conduzida apenas ao nível organizacional.</w:t>
      </w:r>
    </w:p>
    <w:p w14:paraId="35381A3D" w14:textId="77777777" w:rsidR="00755878" w:rsidRPr="00E15A10" w:rsidRDefault="00755878" w:rsidP="00755878">
      <w:pPr>
        <w:tabs>
          <w:tab w:val="left" w:pos="1120"/>
        </w:tabs>
        <w:rPr>
          <w:lang w:val="pt-PT"/>
        </w:rPr>
      </w:pPr>
      <w:r w:rsidRPr="00E15A10">
        <w:rPr>
          <w:lang w:val="pt-PT"/>
        </w:rPr>
        <w:t>a. Verdadeiro</w:t>
      </w:r>
    </w:p>
    <w:p w14:paraId="445378EA" w14:textId="77777777" w:rsidR="00755878" w:rsidRPr="00E15A10" w:rsidRDefault="00755878" w:rsidP="00755878">
      <w:pPr>
        <w:rPr>
          <w:lang w:val="pt-PT"/>
        </w:rPr>
      </w:pPr>
      <w:r w:rsidRPr="00E15A10">
        <w:rPr>
          <w:lang w:val="pt-PT"/>
        </w:rPr>
        <w:t>b. Falso</w:t>
      </w:r>
    </w:p>
    <w:p w14:paraId="310F7582" w14:textId="77777777" w:rsidR="00355742" w:rsidRPr="00E15A10" w:rsidRDefault="00355742">
      <w:pPr>
        <w:rPr>
          <w:lang w:val="pt-PT"/>
        </w:rPr>
      </w:pPr>
    </w:p>
    <w:p w14:paraId="391BBCBE" w14:textId="4F0A9A91" w:rsidR="00355742" w:rsidRPr="00E15A10" w:rsidRDefault="00A67BE7" w:rsidP="00E15A10">
      <w:pPr>
        <w:jc w:val="both"/>
        <w:rPr>
          <w:lang w:val="pt-PT"/>
        </w:rPr>
      </w:pPr>
      <w:r w:rsidRPr="00E15A10">
        <w:rPr>
          <w:lang w:val="pt-PT"/>
        </w:rPr>
        <w:t xml:space="preserve">3. </w:t>
      </w:r>
      <w:r w:rsidR="00755878" w:rsidRPr="00755878">
        <w:rPr>
          <w:lang w:val="pt-PT"/>
        </w:rPr>
        <w:t>3.</w:t>
      </w:r>
      <w:r w:rsidR="00755878" w:rsidRPr="00755878">
        <w:rPr>
          <w:lang w:val="pt-PT"/>
        </w:rPr>
        <w:tab/>
        <w:t>A análise das práticas profissionais seguidas por um grupo específico de pessoas pode levar a uma falsa identificação das necessidades de formação e deve ser evitada.</w:t>
      </w:r>
    </w:p>
    <w:p w14:paraId="7824878F" w14:textId="4532FD6A" w:rsidR="00355742" w:rsidRPr="00E15A10" w:rsidRDefault="00A67BE7">
      <w:pPr>
        <w:rPr>
          <w:lang w:val="pt-PT"/>
        </w:rPr>
      </w:pPr>
      <w:r w:rsidRPr="00E15A10">
        <w:rPr>
          <w:lang w:val="pt-PT"/>
        </w:rPr>
        <w:t xml:space="preserve">a. </w:t>
      </w:r>
      <w:r w:rsidR="00E15A10" w:rsidRPr="00E15A10">
        <w:rPr>
          <w:lang w:val="pt-PT"/>
        </w:rPr>
        <w:t>Verdadeiro</w:t>
      </w:r>
    </w:p>
    <w:p w14:paraId="2C715E2E" w14:textId="77A57D95" w:rsidR="00355742" w:rsidRPr="00E15A10" w:rsidRDefault="00A67BE7">
      <w:pPr>
        <w:rPr>
          <w:lang w:val="pt-PT"/>
        </w:rPr>
      </w:pPr>
      <w:r w:rsidRPr="00E15A10">
        <w:rPr>
          <w:lang w:val="pt-PT"/>
        </w:rPr>
        <w:t>b. Fals</w:t>
      </w:r>
      <w:r w:rsidR="00E15A10" w:rsidRPr="00E15A10">
        <w:rPr>
          <w:lang w:val="pt-PT"/>
        </w:rPr>
        <w:t>o</w:t>
      </w:r>
    </w:p>
    <w:p w14:paraId="1436CD7A" w14:textId="134CEECF" w:rsidR="00355742" w:rsidRDefault="00355742">
      <w:pPr>
        <w:rPr>
          <w:lang w:val="pt-PT"/>
        </w:rPr>
      </w:pPr>
    </w:p>
    <w:p w14:paraId="09724408" w14:textId="7FA8AFA8" w:rsidR="00A42B8A" w:rsidRPr="00A42B8A" w:rsidRDefault="00A42B8A" w:rsidP="00A42B8A">
      <w:pPr>
        <w:tabs>
          <w:tab w:val="left" w:pos="2272"/>
        </w:tabs>
        <w:rPr>
          <w:lang w:val="pt-PT"/>
        </w:rPr>
      </w:pPr>
      <w:r>
        <w:rPr>
          <w:lang w:val="pt-PT"/>
        </w:rPr>
        <w:lastRenderedPageBreak/>
        <w:tab/>
      </w:r>
    </w:p>
    <w:p w14:paraId="15756EBB" w14:textId="5CC20306" w:rsidR="00355742" w:rsidRPr="00E15A10" w:rsidRDefault="00A67BE7" w:rsidP="00E15A10">
      <w:pPr>
        <w:spacing w:line="276" w:lineRule="auto"/>
        <w:jc w:val="both"/>
        <w:rPr>
          <w:lang w:val="pt-PT"/>
        </w:rPr>
      </w:pPr>
      <w:r w:rsidRPr="00E15A10">
        <w:rPr>
          <w:lang w:val="pt-PT"/>
        </w:rPr>
        <w:t xml:space="preserve">4. </w:t>
      </w:r>
      <w:r w:rsidR="00755878" w:rsidRPr="00755878">
        <w:rPr>
          <w:lang w:val="pt-PT"/>
        </w:rPr>
        <w:t xml:space="preserve">Quais são os níveis propostos pela abordagem de </w:t>
      </w:r>
      <w:proofErr w:type="spellStart"/>
      <w:r w:rsidR="00755878" w:rsidRPr="00755878">
        <w:rPr>
          <w:lang w:val="pt-PT"/>
        </w:rPr>
        <w:t>McGhee</w:t>
      </w:r>
      <w:proofErr w:type="spellEnd"/>
      <w:r w:rsidR="00755878" w:rsidRPr="00755878">
        <w:rPr>
          <w:lang w:val="pt-PT"/>
        </w:rPr>
        <w:t xml:space="preserve"> e </w:t>
      </w:r>
      <w:proofErr w:type="spellStart"/>
      <w:r w:rsidR="00755878" w:rsidRPr="00755878">
        <w:rPr>
          <w:lang w:val="pt-PT"/>
        </w:rPr>
        <w:t>Thayer</w:t>
      </w:r>
      <w:proofErr w:type="spellEnd"/>
      <w:r w:rsidR="00755878" w:rsidRPr="00755878">
        <w:rPr>
          <w:lang w:val="pt-PT"/>
        </w:rPr>
        <w:t>?</w:t>
      </w:r>
    </w:p>
    <w:p w14:paraId="4DB68329" w14:textId="4BD526A0" w:rsidR="00355742" w:rsidRDefault="00755878">
      <w:pPr>
        <w:spacing w:line="360" w:lineRule="auto"/>
        <w:rPr>
          <w:lang w:val="pt-PT"/>
        </w:rPr>
      </w:pPr>
      <w:r w:rsidRPr="00755878"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pt-PT"/>
        </w:rPr>
        <w:t>________________</w:t>
      </w:r>
    </w:p>
    <w:p w14:paraId="4B379C6B" w14:textId="77777777" w:rsidR="00755878" w:rsidRPr="00E15A10" w:rsidRDefault="00755878">
      <w:pPr>
        <w:spacing w:line="360" w:lineRule="auto"/>
        <w:rPr>
          <w:b/>
          <w:lang w:val="pt-PT"/>
        </w:rPr>
      </w:pPr>
    </w:p>
    <w:p w14:paraId="6DD2985B" w14:textId="7B012E1D" w:rsidR="00355742" w:rsidRPr="00E15A10" w:rsidRDefault="00A67BE7" w:rsidP="00E15A10">
      <w:pPr>
        <w:spacing w:line="360" w:lineRule="auto"/>
        <w:jc w:val="both"/>
        <w:rPr>
          <w:b/>
          <w:lang w:val="pt-PT"/>
        </w:rPr>
      </w:pPr>
      <w:r w:rsidRPr="00E15A10">
        <w:rPr>
          <w:lang w:val="pt-PT"/>
        </w:rPr>
        <w:t>5.</w:t>
      </w:r>
      <w:r w:rsidR="00755878">
        <w:rPr>
          <w:b/>
          <w:lang w:val="pt-PT"/>
        </w:rPr>
        <w:t xml:space="preserve"> </w:t>
      </w:r>
      <w:r w:rsidR="00755878" w:rsidRPr="00755878">
        <w:rPr>
          <w:lang w:val="pt-PT"/>
        </w:rPr>
        <w:t>Qual dos seguintes elementos não faz parte do Modelo ADDIE?</w:t>
      </w:r>
    </w:p>
    <w:p w14:paraId="010EDE27" w14:textId="77777777" w:rsidR="00755878" w:rsidRPr="00755878" w:rsidRDefault="00755878" w:rsidP="00755878">
      <w:pPr>
        <w:rPr>
          <w:lang w:val="pt-PT"/>
        </w:rPr>
      </w:pPr>
      <w:r w:rsidRPr="00755878">
        <w:rPr>
          <w:lang w:val="pt-PT"/>
        </w:rPr>
        <w:t>a.</w:t>
      </w:r>
      <w:r w:rsidRPr="00755878">
        <w:rPr>
          <w:lang w:val="pt-PT"/>
        </w:rPr>
        <w:tab/>
        <w:t>Conceção</w:t>
      </w:r>
    </w:p>
    <w:p w14:paraId="326D268E" w14:textId="77777777" w:rsidR="00755878" w:rsidRPr="00755878" w:rsidRDefault="00755878" w:rsidP="00755878">
      <w:pPr>
        <w:rPr>
          <w:lang w:val="pt-PT"/>
        </w:rPr>
      </w:pPr>
      <w:r w:rsidRPr="00755878">
        <w:rPr>
          <w:lang w:val="pt-PT"/>
        </w:rPr>
        <w:t>b.</w:t>
      </w:r>
      <w:r w:rsidRPr="00755878">
        <w:rPr>
          <w:lang w:val="pt-PT"/>
        </w:rPr>
        <w:tab/>
        <w:t>Visão geral</w:t>
      </w:r>
    </w:p>
    <w:p w14:paraId="206CEBC2" w14:textId="77777777" w:rsidR="00755878" w:rsidRPr="00755878" w:rsidRDefault="00755878" w:rsidP="00755878">
      <w:pPr>
        <w:rPr>
          <w:lang w:val="pt-PT"/>
        </w:rPr>
      </w:pPr>
      <w:r w:rsidRPr="00755878">
        <w:rPr>
          <w:lang w:val="pt-PT"/>
        </w:rPr>
        <w:t>c.</w:t>
      </w:r>
      <w:r w:rsidRPr="00755878">
        <w:rPr>
          <w:lang w:val="pt-PT"/>
        </w:rPr>
        <w:tab/>
        <w:t>Análise</w:t>
      </w:r>
    </w:p>
    <w:p w14:paraId="0D9D2C1D" w14:textId="77777777" w:rsidR="00755878" w:rsidRPr="00755878" w:rsidRDefault="00755878" w:rsidP="00755878">
      <w:pPr>
        <w:rPr>
          <w:lang w:val="pt-PT"/>
        </w:rPr>
      </w:pPr>
      <w:r w:rsidRPr="00755878">
        <w:rPr>
          <w:lang w:val="pt-PT"/>
        </w:rPr>
        <w:t>d.</w:t>
      </w:r>
      <w:r w:rsidRPr="00755878">
        <w:rPr>
          <w:lang w:val="pt-PT"/>
        </w:rPr>
        <w:tab/>
        <w:t>Implementação</w:t>
      </w:r>
    </w:p>
    <w:p w14:paraId="2DAADF3E" w14:textId="03CF3504" w:rsidR="00355742" w:rsidRDefault="00755878" w:rsidP="00755878">
      <w:pPr>
        <w:rPr>
          <w:lang w:val="pt-PT"/>
        </w:rPr>
      </w:pPr>
      <w:r w:rsidRPr="00755878">
        <w:rPr>
          <w:lang w:val="pt-PT"/>
        </w:rPr>
        <w:t>e.</w:t>
      </w:r>
      <w:r w:rsidRPr="00755878">
        <w:rPr>
          <w:lang w:val="pt-PT"/>
        </w:rPr>
        <w:tab/>
        <w:t>Avaliação</w:t>
      </w:r>
    </w:p>
    <w:p w14:paraId="3F317FC5" w14:textId="77777777" w:rsidR="00755878" w:rsidRPr="00E15A10" w:rsidRDefault="00755878" w:rsidP="00755878">
      <w:pPr>
        <w:rPr>
          <w:lang w:val="pt-PT"/>
        </w:rPr>
      </w:pPr>
    </w:p>
    <w:p w14:paraId="0F430CFE" w14:textId="50D98618" w:rsidR="00355742" w:rsidRPr="00E15A10" w:rsidRDefault="00A67BE7">
      <w:pPr>
        <w:rPr>
          <w:lang w:val="pt-PT"/>
        </w:rPr>
      </w:pPr>
      <w:r w:rsidRPr="00E15A10">
        <w:rPr>
          <w:lang w:val="pt-PT"/>
        </w:rPr>
        <w:t>6.</w:t>
      </w:r>
      <w:r w:rsidR="00755878">
        <w:rPr>
          <w:lang w:val="pt-PT"/>
        </w:rPr>
        <w:t xml:space="preserve"> </w:t>
      </w:r>
      <w:r w:rsidR="00755878" w:rsidRPr="00755878">
        <w:rPr>
          <w:lang w:val="pt-PT"/>
        </w:rPr>
        <w:t xml:space="preserve">As sessões </w:t>
      </w:r>
      <w:proofErr w:type="spellStart"/>
      <w:r w:rsidR="00755878" w:rsidRPr="00755878">
        <w:rPr>
          <w:i/>
          <w:iCs/>
          <w:lang w:val="pt-PT"/>
        </w:rPr>
        <w:t>Focus</w:t>
      </w:r>
      <w:proofErr w:type="spellEnd"/>
      <w:r w:rsidR="00755878" w:rsidRPr="00755878">
        <w:rPr>
          <w:i/>
          <w:iCs/>
          <w:lang w:val="pt-PT"/>
        </w:rPr>
        <w:t xml:space="preserve"> </w:t>
      </w:r>
      <w:proofErr w:type="spellStart"/>
      <w:r w:rsidR="00755878" w:rsidRPr="00755878">
        <w:rPr>
          <w:i/>
          <w:iCs/>
          <w:lang w:val="pt-PT"/>
        </w:rPr>
        <w:t>Group</w:t>
      </w:r>
      <w:proofErr w:type="spellEnd"/>
      <w:r w:rsidR="00755878" w:rsidRPr="00755878">
        <w:rPr>
          <w:lang w:val="pt-PT"/>
        </w:rPr>
        <w:t xml:space="preserve"> e as entrevistas não são formas recomendadas para a realização de uma análise das necessidades de formação.</w:t>
      </w:r>
    </w:p>
    <w:p w14:paraId="1A5619FB" w14:textId="6F94F12B" w:rsidR="00355742" w:rsidRPr="00E15A10" w:rsidRDefault="00A67BE7">
      <w:pPr>
        <w:spacing w:line="276" w:lineRule="auto"/>
        <w:rPr>
          <w:lang w:val="pt-PT"/>
        </w:rPr>
      </w:pPr>
      <w:r w:rsidRPr="00E15A10">
        <w:rPr>
          <w:lang w:val="pt-PT"/>
        </w:rPr>
        <w:t xml:space="preserve">a. </w:t>
      </w:r>
      <w:r w:rsidR="00E15A10" w:rsidRPr="00E15A10">
        <w:rPr>
          <w:lang w:val="pt-PT"/>
        </w:rPr>
        <w:t>Verdadeiro</w:t>
      </w:r>
    </w:p>
    <w:p w14:paraId="742F8461" w14:textId="32F0DCBF" w:rsidR="00355742" w:rsidRPr="00E15A10" w:rsidRDefault="00A67BE7">
      <w:pPr>
        <w:spacing w:line="276" w:lineRule="auto"/>
        <w:rPr>
          <w:lang w:val="pt-PT"/>
        </w:rPr>
      </w:pPr>
      <w:r w:rsidRPr="00E15A10">
        <w:rPr>
          <w:lang w:val="pt-PT"/>
        </w:rPr>
        <w:t>b. Fals</w:t>
      </w:r>
      <w:r w:rsidR="00E15A10" w:rsidRPr="00E15A10">
        <w:rPr>
          <w:lang w:val="pt-PT"/>
        </w:rPr>
        <w:t>o</w:t>
      </w:r>
    </w:p>
    <w:p w14:paraId="5DF6610B" w14:textId="77777777" w:rsidR="00355742" w:rsidRPr="00E15A10" w:rsidRDefault="00355742">
      <w:pPr>
        <w:rPr>
          <w:lang w:val="pt-PT"/>
        </w:rPr>
      </w:pPr>
    </w:p>
    <w:p w14:paraId="4FF5BABD" w14:textId="32D47286" w:rsidR="00355742" w:rsidRPr="00E15A10" w:rsidRDefault="00A67BE7">
      <w:pPr>
        <w:rPr>
          <w:lang w:val="pt-PT"/>
        </w:rPr>
      </w:pPr>
      <w:r w:rsidRPr="00E15A10">
        <w:rPr>
          <w:lang w:val="pt-PT"/>
        </w:rPr>
        <w:t xml:space="preserve">7. </w:t>
      </w:r>
      <w:r w:rsidR="00755878" w:rsidRPr="00755878">
        <w:rPr>
          <w:lang w:val="pt-PT"/>
        </w:rPr>
        <w:t>A fase de avaliação de uma formação é sumativa e formativa.</w:t>
      </w:r>
    </w:p>
    <w:p w14:paraId="61BC76AA" w14:textId="77777777" w:rsidR="00755878" w:rsidRPr="00755878" w:rsidRDefault="00755878" w:rsidP="00755878">
      <w:pPr>
        <w:rPr>
          <w:lang w:val="pt-PT"/>
        </w:rPr>
      </w:pPr>
      <w:r w:rsidRPr="00755878">
        <w:rPr>
          <w:lang w:val="pt-PT"/>
        </w:rPr>
        <w:t>a. Verdadeiro</w:t>
      </w:r>
    </w:p>
    <w:p w14:paraId="0C2639F6" w14:textId="150DAE83" w:rsidR="00355742" w:rsidRDefault="00755878" w:rsidP="00755878">
      <w:pPr>
        <w:rPr>
          <w:lang w:val="pt-PT"/>
        </w:rPr>
      </w:pPr>
      <w:r w:rsidRPr="00755878">
        <w:rPr>
          <w:lang w:val="pt-PT"/>
        </w:rPr>
        <w:t>b. Falso</w:t>
      </w:r>
    </w:p>
    <w:p w14:paraId="48EC95DB" w14:textId="77777777" w:rsidR="00755878" w:rsidRPr="00E15A10" w:rsidRDefault="00755878" w:rsidP="00755878">
      <w:pPr>
        <w:rPr>
          <w:lang w:val="pt-PT"/>
        </w:rPr>
      </w:pPr>
    </w:p>
    <w:p w14:paraId="318A561B" w14:textId="4A3B3727" w:rsidR="00355742" w:rsidRPr="00E15A10" w:rsidRDefault="00A67BE7">
      <w:pPr>
        <w:rPr>
          <w:lang w:val="pt-PT"/>
        </w:rPr>
      </w:pPr>
      <w:r w:rsidRPr="00E15A10">
        <w:rPr>
          <w:lang w:val="pt-PT"/>
        </w:rPr>
        <w:t xml:space="preserve">8. </w:t>
      </w:r>
      <w:r w:rsidR="00755878" w:rsidRPr="00755878">
        <w:rPr>
          <w:lang w:val="pt-PT"/>
        </w:rPr>
        <w:t>Os conteúdos formativos que conceber devem também considerar o público e as suas necessidades de formação.</w:t>
      </w:r>
    </w:p>
    <w:p w14:paraId="7D728E43" w14:textId="77777777" w:rsidR="00755878" w:rsidRPr="00755878" w:rsidRDefault="00755878" w:rsidP="00755878">
      <w:pPr>
        <w:rPr>
          <w:lang w:val="pt-PT"/>
        </w:rPr>
      </w:pPr>
      <w:r w:rsidRPr="00755878">
        <w:rPr>
          <w:lang w:val="pt-PT"/>
        </w:rPr>
        <w:t>a. Verdadeiro</w:t>
      </w:r>
    </w:p>
    <w:p w14:paraId="1ECD9DBE" w14:textId="2EC8960E" w:rsidR="00355742" w:rsidRPr="00E15A10" w:rsidRDefault="00755878" w:rsidP="00755878">
      <w:pPr>
        <w:rPr>
          <w:lang w:val="pt-PT"/>
        </w:rPr>
      </w:pPr>
      <w:r w:rsidRPr="00755878">
        <w:rPr>
          <w:lang w:val="pt-PT"/>
        </w:rPr>
        <w:t>b. Falso</w:t>
      </w:r>
    </w:p>
    <w:p w14:paraId="512954D2" w14:textId="7A0B88C7" w:rsidR="00355742" w:rsidRPr="00E15A10" w:rsidRDefault="00A67BE7">
      <w:pPr>
        <w:rPr>
          <w:lang w:val="pt-PT"/>
        </w:rPr>
      </w:pPr>
      <w:r w:rsidRPr="00E15A10">
        <w:rPr>
          <w:lang w:val="pt-PT"/>
        </w:rPr>
        <w:lastRenderedPageBreak/>
        <w:t xml:space="preserve">9. </w:t>
      </w:r>
      <w:r w:rsidR="00755878" w:rsidRPr="00755878">
        <w:rPr>
          <w:lang w:val="pt-PT"/>
        </w:rPr>
        <w:t>É importante dar prioridade às atividades de formação que serão organizadas.</w:t>
      </w:r>
    </w:p>
    <w:p w14:paraId="1F76803C" w14:textId="77777777" w:rsidR="00755878" w:rsidRPr="00755878" w:rsidRDefault="00755878" w:rsidP="00755878">
      <w:pPr>
        <w:rPr>
          <w:lang w:val="pt-PT"/>
        </w:rPr>
      </w:pPr>
      <w:r w:rsidRPr="00755878">
        <w:rPr>
          <w:lang w:val="pt-PT"/>
        </w:rPr>
        <w:t>a.</w:t>
      </w:r>
      <w:r w:rsidRPr="00755878">
        <w:rPr>
          <w:lang w:val="pt-PT"/>
        </w:rPr>
        <w:tab/>
        <w:t>Verdadeiro</w:t>
      </w:r>
    </w:p>
    <w:p w14:paraId="7527F4AB" w14:textId="5A86FF13" w:rsidR="00355742" w:rsidRDefault="00755878" w:rsidP="00755878">
      <w:pPr>
        <w:rPr>
          <w:lang w:val="pt-PT"/>
        </w:rPr>
      </w:pPr>
      <w:r w:rsidRPr="00755878">
        <w:rPr>
          <w:lang w:val="pt-PT"/>
        </w:rPr>
        <w:t>b.</w:t>
      </w:r>
      <w:r w:rsidRPr="00755878">
        <w:rPr>
          <w:lang w:val="pt-PT"/>
        </w:rPr>
        <w:tab/>
        <w:t>Falso</w:t>
      </w:r>
    </w:p>
    <w:p w14:paraId="07F4675A" w14:textId="77777777" w:rsidR="00755878" w:rsidRPr="00E15A10" w:rsidRDefault="00755878" w:rsidP="00755878">
      <w:pPr>
        <w:rPr>
          <w:lang w:val="pt-PT"/>
        </w:rPr>
      </w:pPr>
    </w:p>
    <w:p w14:paraId="07D9B539" w14:textId="3063047E" w:rsidR="00E15A10" w:rsidRPr="00E15A10" w:rsidRDefault="00A67BE7" w:rsidP="00E15A10">
      <w:pPr>
        <w:rPr>
          <w:lang w:val="pt-PT"/>
        </w:rPr>
      </w:pPr>
      <w:r w:rsidRPr="00E15A10">
        <w:rPr>
          <w:lang w:val="pt-PT"/>
        </w:rPr>
        <w:t xml:space="preserve">10. </w:t>
      </w:r>
      <w:r w:rsidR="00755878" w:rsidRPr="00755878">
        <w:rPr>
          <w:lang w:val="pt-PT"/>
        </w:rPr>
        <w:t>A formação só é necessária quando um novo software ou ferramenta digital está a ser introduzido numa organização.</w:t>
      </w:r>
    </w:p>
    <w:p w14:paraId="18E23BDC" w14:textId="460A0E51" w:rsidR="00355742" w:rsidRPr="00E15A10" w:rsidRDefault="00E15A10" w:rsidP="00E15A10">
      <w:pPr>
        <w:rPr>
          <w:lang w:val="pt-PT"/>
        </w:rPr>
      </w:pPr>
      <w:r w:rsidRPr="00E15A10">
        <w:rPr>
          <w:lang w:val="pt-PT"/>
        </w:rPr>
        <w:t>a. Verdadeiro</w:t>
      </w:r>
    </w:p>
    <w:p w14:paraId="57CB7B23" w14:textId="47EDC309" w:rsidR="00355742" w:rsidRPr="00E15A10" w:rsidRDefault="00A67BE7" w:rsidP="00D334B9">
      <w:pPr>
        <w:spacing w:line="276" w:lineRule="auto"/>
        <w:rPr>
          <w:lang w:val="pt-PT"/>
        </w:rPr>
      </w:pPr>
      <w:r w:rsidRPr="00E15A10">
        <w:rPr>
          <w:lang w:val="pt-PT"/>
        </w:rPr>
        <w:t>b. Fals</w:t>
      </w:r>
      <w:bookmarkStart w:id="2" w:name="_heading=h.qwkym41km1ws" w:colFirst="0" w:colLast="0"/>
      <w:bookmarkEnd w:id="2"/>
      <w:r w:rsidR="00E15A10" w:rsidRPr="00E15A10">
        <w:rPr>
          <w:lang w:val="pt-PT"/>
        </w:rPr>
        <w:t>o</w:t>
      </w:r>
    </w:p>
    <w:sectPr w:rsidR="00355742" w:rsidRPr="00E1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1058" w14:textId="77777777" w:rsidR="006A137E" w:rsidRDefault="006A137E">
      <w:pPr>
        <w:spacing w:after="0" w:line="240" w:lineRule="auto"/>
      </w:pPr>
      <w:r>
        <w:separator/>
      </w:r>
    </w:p>
  </w:endnote>
  <w:endnote w:type="continuationSeparator" w:id="0">
    <w:p w14:paraId="29CABD76" w14:textId="77777777" w:rsidR="006A137E" w:rsidRDefault="006A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876F" w14:textId="77777777" w:rsidR="00A42B8A" w:rsidRDefault="00A42B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1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6492"/>
    </w:tblGrid>
    <w:tr w:rsidR="00E15A10" w:rsidRPr="00E15A10" w14:paraId="03709F30" w14:textId="77777777" w:rsidTr="000E6C50">
      <w:tc>
        <w:tcPr>
          <w:tcW w:w="2835" w:type="dxa"/>
        </w:tcPr>
        <w:p w14:paraId="29396CC1" w14:textId="78DC11F4" w:rsidR="00E15A10" w:rsidRPr="00E15A10" w:rsidRDefault="00E15A10" w:rsidP="00E15A10">
          <w:pPr>
            <w:tabs>
              <w:tab w:val="center" w:pos="4680"/>
              <w:tab w:val="right" w:pos="9360"/>
            </w:tabs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noProof/>
              <w:sz w:val="14"/>
              <w:szCs w:val="14"/>
            </w:rPr>
            <w:drawing>
              <wp:inline distT="0" distB="0" distL="0" distR="0" wp14:anchorId="03F0E44B" wp14:editId="3737F5C3">
                <wp:extent cx="1767840" cy="445135"/>
                <wp:effectExtent l="0" t="0" r="381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1B0E0208" w14:textId="77777777" w:rsidR="00E15A10" w:rsidRPr="00E15A10" w:rsidRDefault="00E15A10" w:rsidP="00E15A10">
          <w:pPr>
            <w:jc w:val="both"/>
            <w:rPr>
              <w:rFonts w:ascii="Open Sans" w:hAnsi="Open Sans"/>
              <w:color w:val="636A6F"/>
              <w:sz w:val="14"/>
              <w:szCs w:val="14"/>
              <w:lang w:val="pt-PT"/>
            </w:rPr>
          </w:pPr>
          <w:r w:rsidRPr="00E15A10">
            <w:rPr>
              <w:rFonts w:ascii="Open Sans" w:hAnsi="Open Sans"/>
              <w:color w:val="636A6F"/>
              <w:sz w:val="14"/>
              <w:szCs w:val="14"/>
              <w:lang w:val="pt-PT"/>
            </w:rPr>
            <w:t>Projeto financiado com o apoio da Comissão Europeia. A informação contida nesta publicação vincula exclusivamente o autor, não sendo a Comissão responsável pela utilização que dela possa ser feita. Projeto número: 2020-1-BG01-KA202-079064</w:t>
          </w:r>
        </w:p>
      </w:tc>
    </w:tr>
  </w:tbl>
  <w:p w14:paraId="3BC90C4E" w14:textId="5FEBDD1D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  <w:p w14:paraId="2AE9E7D3" w14:textId="77777777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A9B1" w14:textId="77777777" w:rsidR="00A42B8A" w:rsidRDefault="00A42B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138A" w14:textId="77777777" w:rsidR="006A137E" w:rsidRDefault="006A137E">
      <w:pPr>
        <w:spacing w:after="0" w:line="240" w:lineRule="auto"/>
      </w:pPr>
      <w:r>
        <w:separator/>
      </w:r>
    </w:p>
  </w:footnote>
  <w:footnote w:type="continuationSeparator" w:id="0">
    <w:p w14:paraId="40AE2892" w14:textId="77777777" w:rsidR="006A137E" w:rsidRDefault="006A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96EA" w14:textId="77777777" w:rsidR="00A42B8A" w:rsidRDefault="00A42B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71BD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0437C6F2" wp14:editId="6AD7D68D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54ED89B" wp14:editId="6CD89609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0BBFB5" w14:textId="77777777" w:rsidR="00355742" w:rsidRDefault="00A67BE7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470C8A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4ED89B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650BBFB5" w14:textId="77777777" w:rsidR="00355742" w:rsidRDefault="00A67BE7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470C8A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6A33" w14:textId="77777777" w:rsidR="00A42B8A" w:rsidRDefault="00A42B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C691D"/>
    <w:rsid w:val="00121FEC"/>
    <w:rsid w:val="00355742"/>
    <w:rsid w:val="00470C8A"/>
    <w:rsid w:val="004D492D"/>
    <w:rsid w:val="006A137E"/>
    <w:rsid w:val="00755878"/>
    <w:rsid w:val="00860054"/>
    <w:rsid w:val="009422ED"/>
    <w:rsid w:val="009F3B92"/>
    <w:rsid w:val="00A42B8A"/>
    <w:rsid w:val="00A67BE7"/>
    <w:rsid w:val="00C42B15"/>
    <w:rsid w:val="00D2431B"/>
    <w:rsid w:val="00D334B9"/>
    <w:rsid w:val="00E0527D"/>
    <w:rsid w:val="00E15A10"/>
    <w:rsid w:val="00E7106C"/>
    <w:rsid w:val="00E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40E8B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70F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0F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TabelacomGrelha1">
    <w:name w:val="Tabela com Grelha1"/>
    <w:basedOn w:val="Tabelanormal"/>
    <w:next w:val="TabelacomGrelha"/>
    <w:uiPriority w:val="39"/>
    <w:rsid w:val="00E15A10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Celia Tavares</cp:lastModifiedBy>
  <cp:revision>5</cp:revision>
  <cp:lastPrinted>2021-07-28T07:49:00Z</cp:lastPrinted>
  <dcterms:created xsi:type="dcterms:W3CDTF">2021-08-10T13:50:00Z</dcterms:created>
  <dcterms:modified xsi:type="dcterms:W3CDTF">2021-08-10T14:32:00Z</dcterms:modified>
</cp:coreProperties>
</file>